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4B27" w14:textId="01DC0B03" w:rsidR="00733A3E" w:rsidRPr="00733A3E" w:rsidRDefault="00733A3E" w:rsidP="00733A3E">
      <w:pPr>
        <w:jc w:val="center"/>
        <w:rPr>
          <w:rFonts w:ascii="Tahoma" w:hAnsi="Tahoma" w:cs="Tahoma"/>
          <w:b/>
          <w:bCs/>
        </w:rPr>
      </w:pPr>
      <w:r w:rsidRPr="00733A3E">
        <w:rPr>
          <w:rFonts w:ascii="Tahoma" w:hAnsi="Tahoma" w:cs="Tahoma"/>
          <w:b/>
          <w:bCs/>
        </w:rPr>
        <w:t xml:space="preserve">Certificate </w:t>
      </w:r>
      <w:proofErr w:type="spellStart"/>
      <w:r w:rsidRPr="00733A3E">
        <w:rPr>
          <w:rFonts w:ascii="Tahoma" w:hAnsi="Tahoma" w:cs="Tahoma"/>
          <w:b/>
          <w:bCs/>
        </w:rPr>
        <w:t>w.r.t.</w:t>
      </w:r>
      <w:proofErr w:type="spellEnd"/>
      <w:r w:rsidRPr="00733A3E">
        <w:rPr>
          <w:rFonts w:ascii="Tahoma" w:hAnsi="Tahoma" w:cs="Tahoma"/>
          <w:b/>
          <w:bCs/>
        </w:rPr>
        <w:t xml:space="preserve"> Compliance/ Implementation Status of the Recommendations of the Ghosh and Jilani Committees</w:t>
      </w:r>
    </w:p>
    <w:p w14:paraId="00688941" w14:textId="138A69FB" w:rsidR="00733A3E" w:rsidRDefault="00733A3E" w:rsidP="00733A3E">
      <w:pPr>
        <w:jc w:val="both"/>
        <w:rPr>
          <w:rFonts w:ascii="Tahoma" w:hAnsi="Tahoma" w:cs="Tahoma"/>
        </w:rPr>
      </w:pPr>
      <w:r w:rsidRPr="00733A3E">
        <w:rPr>
          <w:rFonts w:ascii="Tahoma" w:hAnsi="Tahoma" w:cs="Tahoma"/>
        </w:rPr>
        <w:t xml:space="preserve">We have examined the attached Format of compliance/ implementation by </w:t>
      </w:r>
      <w:r w:rsidR="00B46E76" w:rsidRPr="00B46E76">
        <w:rPr>
          <w:rFonts w:ascii="Tahoma" w:hAnsi="Tahoma" w:cs="Tahoma"/>
          <w:b/>
          <w:bCs/>
          <w:szCs w:val="22"/>
        </w:rPr>
        <w:t xml:space="preserve">[Name of </w:t>
      </w:r>
      <w:r w:rsidR="008C24A0" w:rsidRPr="00B46E76">
        <w:rPr>
          <w:rFonts w:ascii="Tahoma" w:hAnsi="Tahoma" w:cs="Tahoma"/>
          <w:b/>
          <w:bCs/>
          <w:szCs w:val="22"/>
        </w:rPr>
        <w:t>Branch</w:t>
      </w:r>
      <w:r w:rsidR="00B46E76" w:rsidRPr="00B46E76">
        <w:rPr>
          <w:rFonts w:ascii="Tahoma" w:hAnsi="Tahoma" w:cs="Tahoma"/>
          <w:b/>
          <w:bCs/>
          <w:szCs w:val="22"/>
        </w:rPr>
        <w:t>]</w:t>
      </w:r>
      <w:r w:rsidR="008C24A0" w:rsidRPr="00B46E76">
        <w:rPr>
          <w:rFonts w:ascii="Tahoma" w:hAnsi="Tahoma" w:cs="Tahoma"/>
          <w:b/>
          <w:bCs/>
          <w:szCs w:val="22"/>
        </w:rPr>
        <w:t xml:space="preserve"> (</w:t>
      </w:r>
      <w:r w:rsidR="00B46E76" w:rsidRPr="00B46E76">
        <w:rPr>
          <w:rFonts w:ascii="Tahoma" w:hAnsi="Tahoma" w:cs="Tahoma"/>
          <w:b/>
          <w:bCs/>
          <w:szCs w:val="22"/>
        </w:rPr>
        <w:t>Branch Code</w:t>
      </w:r>
      <w:r w:rsidR="008C24A0" w:rsidRPr="00B46E76">
        <w:rPr>
          <w:rFonts w:ascii="Tahoma" w:hAnsi="Tahoma" w:cs="Tahoma"/>
          <w:b/>
          <w:bCs/>
          <w:szCs w:val="22"/>
        </w:rPr>
        <w:t xml:space="preserve">) of </w:t>
      </w:r>
      <w:r w:rsidR="00B46E76" w:rsidRPr="00B46E76">
        <w:rPr>
          <w:rFonts w:ascii="Tahoma" w:hAnsi="Tahoma" w:cs="Tahoma"/>
          <w:b/>
          <w:bCs/>
          <w:szCs w:val="22"/>
        </w:rPr>
        <w:t xml:space="preserve">[Name of </w:t>
      </w:r>
      <w:r w:rsidR="008C24A0" w:rsidRPr="00B46E76">
        <w:rPr>
          <w:rFonts w:ascii="Tahoma" w:hAnsi="Tahoma" w:cs="Tahoma"/>
          <w:b/>
          <w:bCs/>
          <w:szCs w:val="22"/>
        </w:rPr>
        <w:t>Bank</w:t>
      </w:r>
      <w:r w:rsidR="00B46E76" w:rsidRPr="00B46E76">
        <w:rPr>
          <w:rFonts w:ascii="Tahoma" w:hAnsi="Tahoma" w:cs="Tahoma"/>
          <w:b/>
          <w:bCs/>
          <w:szCs w:val="22"/>
        </w:rPr>
        <w:t>]</w:t>
      </w:r>
      <w:r w:rsidR="008C24A0">
        <w:rPr>
          <w:rFonts w:ascii="Tahoma" w:hAnsi="Tahoma" w:cs="Tahoma"/>
          <w:szCs w:val="22"/>
        </w:rPr>
        <w:t xml:space="preserve"> </w:t>
      </w:r>
      <w:r w:rsidRPr="00733A3E">
        <w:rPr>
          <w:rFonts w:ascii="Tahoma" w:hAnsi="Tahoma" w:cs="Tahoma"/>
        </w:rPr>
        <w:t xml:space="preserve">with the recommendations of the Ghosh Committee relating to Frauds and Malpractices in Banks and Format of Progress in Implementation of Jilani Committee recommendations, as prepared by the management. The responsibility for compliance with/ implementation of the recommendations of the Ghosh and the Jilani Committees is that of the management of the </w:t>
      </w:r>
      <w:r w:rsidR="00B46E76" w:rsidRPr="00B46E76">
        <w:rPr>
          <w:rFonts w:ascii="Tahoma" w:hAnsi="Tahoma" w:cs="Tahoma"/>
          <w:b/>
          <w:bCs/>
          <w:szCs w:val="22"/>
        </w:rPr>
        <w:t>[Name of Branch] (Branch Code) of [Name of Bank]</w:t>
      </w:r>
      <w:r w:rsidRPr="00733A3E">
        <w:rPr>
          <w:rFonts w:ascii="Tahoma" w:hAnsi="Tahoma" w:cs="Tahoma"/>
        </w:rPr>
        <w:t xml:space="preserve">. Our responsibility is to examine the report on the status of compliance therewith as contained in the attached Formats, as prepared by the management, thus far and no further. </w:t>
      </w:r>
    </w:p>
    <w:p w14:paraId="7A2DC4F2" w14:textId="77777777" w:rsidR="00733A3E" w:rsidRDefault="00733A3E" w:rsidP="00733A3E">
      <w:pPr>
        <w:jc w:val="both"/>
        <w:rPr>
          <w:rFonts w:ascii="Tahoma" w:hAnsi="Tahoma" w:cs="Tahoma"/>
        </w:rPr>
      </w:pPr>
      <w:r w:rsidRPr="00733A3E">
        <w:rPr>
          <w:rFonts w:ascii="Tahoma" w:hAnsi="Tahoma" w:cs="Tahoma"/>
        </w:rPr>
        <w:t xml:space="preserve">We have not carried out an investigation into the status of compliance by/ implementation of the management with the recommendations of the Ghosh and Jilani Committees. Our examination is limited to inquiries and obtaining confirmations from the management and other appropriate persons and test checks of the attached status of recommendations. </w:t>
      </w:r>
    </w:p>
    <w:p w14:paraId="3C0E928C" w14:textId="77777777" w:rsidR="00733A3E" w:rsidRDefault="00733A3E" w:rsidP="00733A3E">
      <w:pPr>
        <w:jc w:val="both"/>
        <w:rPr>
          <w:rFonts w:ascii="Tahoma" w:hAnsi="Tahoma" w:cs="Tahoma"/>
        </w:rPr>
      </w:pPr>
      <w:r w:rsidRPr="00733A3E">
        <w:rPr>
          <w:rFonts w:ascii="Tahoma" w:hAnsi="Tahoma" w:cs="Tahoma"/>
        </w:rPr>
        <w:t xml:space="preserve">Based on our above examination, subject to the matter highlighted below, we certify that to the best of our knowledge and belief and according to the information and explanation given to us and as shown by the records examined by us, the attached Formats of compliance with the recommendations of the Ghosh and Jilani Committees, as prepared by the management is correct. </w:t>
      </w:r>
    </w:p>
    <w:p w14:paraId="4C055A11" w14:textId="305465D7" w:rsidR="00733A3E" w:rsidRDefault="00733A3E" w:rsidP="00733A3E">
      <w:pPr>
        <w:jc w:val="both"/>
        <w:rPr>
          <w:rFonts w:ascii="Tahoma" w:hAnsi="Tahoma" w:cs="Tahoma"/>
        </w:rPr>
      </w:pPr>
      <w:r w:rsidRPr="00733A3E">
        <w:rPr>
          <w:rFonts w:ascii="Tahoma" w:hAnsi="Tahoma" w:cs="Tahoma"/>
        </w:rPr>
        <w:t xml:space="preserve">1. </w:t>
      </w:r>
      <w:r w:rsidR="00554837">
        <w:rPr>
          <w:rFonts w:ascii="Tahoma" w:hAnsi="Tahoma" w:cs="Tahoma"/>
        </w:rPr>
        <w:t>NIL</w:t>
      </w:r>
    </w:p>
    <w:p w14:paraId="34F838E6" w14:textId="037506DD" w:rsidR="00733A3E" w:rsidRDefault="00733A3E" w:rsidP="00733A3E">
      <w:pPr>
        <w:jc w:val="both"/>
        <w:rPr>
          <w:rFonts w:ascii="Tahoma" w:hAnsi="Tahoma" w:cs="Tahoma"/>
        </w:rPr>
      </w:pPr>
      <w:r w:rsidRPr="00733A3E">
        <w:rPr>
          <w:rFonts w:ascii="Tahoma" w:hAnsi="Tahoma" w:cs="Tahoma"/>
        </w:rPr>
        <w:t xml:space="preserve">2. </w:t>
      </w:r>
      <w:r w:rsidR="00554837">
        <w:rPr>
          <w:rFonts w:ascii="Tahoma" w:hAnsi="Tahoma" w:cs="Tahoma"/>
        </w:rPr>
        <w:t>NIL</w:t>
      </w:r>
      <w:r w:rsidRPr="00733A3E">
        <w:rPr>
          <w:rFonts w:ascii="Tahoma" w:hAnsi="Tahoma" w:cs="Tahoma"/>
        </w:rPr>
        <w:t xml:space="preserve"> </w:t>
      </w:r>
    </w:p>
    <w:p w14:paraId="6543EF7B" w14:textId="77777777" w:rsidR="00B46E76" w:rsidRPr="008C24A0" w:rsidRDefault="00B46E76" w:rsidP="00B46E76">
      <w:pPr>
        <w:spacing w:after="0" w:line="240" w:lineRule="auto"/>
        <w:jc w:val="both"/>
        <w:rPr>
          <w:rFonts w:ascii="Tahoma" w:hAnsi="Tahoma" w:cs="Tahoma"/>
          <w:b/>
          <w:bCs/>
        </w:rPr>
      </w:pPr>
      <w:r w:rsidRPr="008C24A0">
        <w:rPr>
          <w:rFonts w:ascii="Tahoma" w:hAnsi="Tahoma" w:cs="Tahoma"/>
          <w:b/>
          <w:bCs/>
        </w:rPr>
        <w:t>UDIN:</w:t>
      </w:r>
      <w:r w:rsidRPr="002642C4">
        <w:rPr>
          <w:rFonts w:ascii="Tahoma" w:hAnsi="Tahoma" w:cs="Tahoma"/>
          <w:b/>
          <w:bCs/>
          <w:szCs w:val="22"/>
        </w:rPr>
        <w:t xml:space="preserve"> </w:t>
      </w:r>
    </w:p>
    <w:p w14:paraId="174D9A74" w14:textId="77777777" w:rsidR="00B46E76" w:rsidRDefault="00B46E76" w:rsidP="00733A3E">
      <w:pPr>
        <w:spacing w:after="0" w:line="240" w:lineRule="auto"/>
        <w:jc w:val="both"/>
        <w:rPr>
          <w:rFonts w:ascii="Tahoma" w:hAnsi="Tahoma" w:cs="Tahoma"/>
          <w:b/>
          <w:bCs/>
        </w:rPr>
      </w:pPr>
    </w:p>
    <w:p w14:paraId="4012D663" w14:textId="7A472B1B" w:rsidR="00733A3E" w:rsidRPr="008C24A0" w:rsidRDefault="00733A3E" w:rsidP="00733A3E">
      <w:pPr>
        <w:spacing w:after="0" w:line="240" w:lineRule="auto"/>
        <w:jc w:val="both"/>
        <w:rPr>
          <w:rFonts w:ascii="Tahoma" w:hAnsi="Tahoma" w:cs="Tahoma"/>
          <w:b/>
          <w:bCs/>
        </w:rPr>
      </w:pPr>
      <w:r w:rsidRPr="008C24A0">
        <w:rPr>
          <w:rFonts w:ascii="Tahoma" w:hAnsi="Tahoma" w:cs="Tahoma"/>
          <w:b/>
          <w:bCs/>
        </w:rPr>
        <w:t xml:space="preserve">For </w:t>
      </w:r>
      <w:r w:rsidR="00B46E76">
        <w:rPr>
          <w:rFonts w:ascii="Tahoma" w:hAnsi="Tahoma" w:cs="Tahoma"/>
          <w:b/>
          <w:bCs/>
        </w:rPr>
        <w:t>Name of Auditor</w:t>
      </w:r>
    </w:p>
    <w:p w14:paraId="2DB774D9" w14:textId="77777777" w:rsidR="00733A3E" w:rsidRPr="008C24A0" w:rsidRDefault="00733A3E" w:rsidP="00733A3E">
      <w:pPr>
        <w:spacing w:after="0" w:line="240" w:lineRule="auto"/>
        <w:jc w:val="both"/>
        <w:rPr>
          <w:rFonts w:ascii="Tahoma" w:hAnsi="Tahoma" w:cs="Tahoma"/>
          <w:b/>
          <w:bCs/>
        </w:rPr>
      </w:pPr>
      <w:r w:rsidRPr="008C24A0">
        <w:rPr>
          <w:rFonts w:ascii="Tahoma" w:hAnsi="Tahoma" w:cs="Tahoma"/>
          <w:b/>
          <w:bCs/>
        </w:rPr>
        <w:t xml:space="preserve">Chartered Accountants </w:t>
      </w:r>
    </w:p>
    <w:p w14:paraId="720A7D59" w14:textId="37895FAA" w:rsidR="00733A3E" w:rsidRPr="008C24A0" w:rsidRDefault="00733A3E" w:rsidP="00733A3E">
      <w:pPr>
        <w:spacing w:after="0" w:line="240" w:lineRule="auto"/>
        <w:jc w:val="both"/>
        <w:rPr>
          <w:rFonts w:ascii="Tahoma" w:hAnsi="Tahoma" w:cs="Tahoma"/>
          <w:b/>
          <w:bCs/>
        </w:rPr>
      </w:pPr>
      <w:r w:rsidRPr="008C24A0">
        <w:rPr>
          <w:rFonts w:ascii="Tahoma" w:hAnsi="Tahoma" w:cs="Tahoma"/>
          <w:b/>
          <w:bCs/>
        </w:rPr>
        <w:t>Firm’s Registration Number:</w:t>
      </w:r>
      <w:r w:rsidR="008C24A0" w:rsidRPr="008C24A0">
        <w:rPr>
          <w:rFonts w:ascii="Tahoma" w:hAnsi="Tahoma" w:cs="Tahoma"/>
          <w:b/>
          <w:bCs/>
        </w:rPr>
        <w:t xml:space="preserve"> </w:t>
      </w:r>
    </w:p>
    <w:p w14:paraId="1777BB57" w14:textId="77777777" w:rsidR="00733A3E" w:rsidRDefault="00733A3E" w:rsidP="00733A3E">
      <w:pPr>
        <w:spacing w:after="0" w:line="240" w:lineRule="auto"/>
        <w:jc w:val="both"/>
        <w:rPr>
          <w:rFonts w:ascii="Tahoma" w:hAnsi="Tahoma" w:cs="Tahoma"/>
        </w:rPr>
      </w:pPr>
    </w:p>
    <w:p w14:paraId="675AC3C2" w14:textId="77777777" w:rsidR="00733A3E" w:rsidRDefault="00733A3E" w:rsidP="00733A3E">
      <w:pPr>
        <w:spacing w:after="0" w:line="240" w:lineRule="auto"/>
        <w:jc w:val="both"/>
        <w:rPr>
          <w:rFonts w:ascii="Tahoma" w:hAnsi="Tahoma" w:cs="Tahoma"/>
        </w:rPr>
      </w:pPr>
    </w:p>
    <w:p w14:paraId="2014CA70" w14:textId="77777777" w:rsidR="00733A3E" w:rsidRDefault="00733A3E" w:rsidP="00733A3E">
      <w:pPr>
        <w:spacing w:after="0" w:line="240" w:lineRule="auto"/>
        <w:jc w:val="both"/>
        <w:rPr>
          <w:rFonts w:ascii="Tahoma" w:hAnsi="Tahoma" w:cs="Tahoma"/>
        </w:rPr>
      </w:pPr>
    </w:p>
    <w:p w14:paraId="60B41006" w14:textId="77777777" w:rsidR="00554837" w:rsidRDefault="00554837" w:rsidP="00733A3E">
      <w:pPr>
        <w:spacing w:after="0" w:line="240" w:lineRule="auto"/>
        <w:jc w:val="both"/>
        <w:rPr>
          <w:rFonts w:ascii="Tahoma" w:hAnsi="Tahoma" w:cs="Tahoma"/>
          <w:b/>
          <w:bCs/>
        </w:rPr>
      </w:pPr>
    </w:p>
    <w:p w14:paraId="58A6DFCF" w14:textId="328BFC55" w:rsidR="00733A3E" w:rsidRPr="008C24A0" w:rsidRDefault="00B46E76" w:rsidP="00733A3E">
      <w:pPr>
        <w:spacing w:after="0" w:line="240" w:lineRule="auto"/>
        <w:jc w:val="both"/>
        <w:rPr>
          <w:rFonts w:ascii="Tahoma" w:hAnsi="Tahoma" w:cs="Tahoma"/>
          <w:b/>
          <w:bCs/>
        </w:rPr>
      </w:pPr>
      <w:r>
        <w:rPr>
          <w:rFonts w:ascii="Tahoma" w:hAnsi="Tahoma" w:cs="Tahoma"/>
          <w:b/>
          <w:bCs/>
        </w:rPr>
        <w:t xml:space="preserve">Name of Partner </w:t>
      </w:r>
    </w:p>
    <w:p w14:paraId="4C6ECBC3" w14:textId="28B93FBE" w:rsidR="008C24A0" w:rsidRPr="008C24A0" w:rsidRDefault="008C24A0" w:rsidP="00733A3E">
      <w:pPr>
        <w:spacing w:after="0" w:line="240" w:lineRule="auto"/>
        <w:jc w:val="both"/>
        <w:rPr>
          <w:rFonts w:ascii="Tahoma" w:hAnsi="Tahoma" w:cs="Tahoma"/>
          <w:b/>
          <w:bCs/>
        </w:rPr>
      </w:pPr>
      <w:r w:rsidRPr="008C24A0">
        <w:rPr>
          <w:rFonts w:ascii="Tahoma" w:hAnsi="Tahoma" w:cs="Tahoma"/>
          <w:b/>
          <w:bCs/>
        </w:rPr>
        <w:t>Partner</w:t>
      </w:r>
    </w:p>
    <w:p w14:paraId="14E50016" w14:textId="3F5C1A1A" w:rsidR="00733A3E" w:rsidRPr="008C24A0" w:rsidRDefault="00733A3E" w:rsidP="00733A3E">
      <w:pPr>
        <w:spacing w:after="0" w:line="240" w:lineRule="auto"/>
        <w:jc w:val="both"/>
        <w:rPr>
          <w:rFonts w:ascii="Tahoma" w:hAnsi="Tahoma" w:cs="Tahoma"/>
          <w:b/>
          <w:bCs/>
        </w:rPr>
      </w:pPr>
      <w:r w:rsidRPr="008C24A0">
        <w:rPr>
          <w:rFonts w:ascii="Tahoma" w:hAnsi="Tahoma" w:cs="Tahoma"/>
          <w:b/>
          <w:bCs/>
        </w:rPr>
        <w:t xml:space="preserve">Membership Number: </w:t>
      </w:r>
    </w:p>
    <w:p w14:paraId="30411772" w14:textId="77777777" w:rsidR="00733A3E" w:rsidRDefault="00733A3E" w:rsidP="00733A3E">
      <w:pPr>
        <w:spacing w:after="0" w:line="240" w:lineRule="auto"/>
        <w:jc w:val="both"/>
        <w:rPr>
          <w:rFonts w:ascii="Tahoma" w:hAnsi="Tahoma" w:cs="Tahoma"/>
        </w:rPr>
      </w:pPr>
    </w:p>
    <w:p w14:paraId="5E5439D4" w14:textId="5E29D514" w:rsidR="00733A3E" w:rsidRDefault="00733A3E" w:rsidP="00733A3E">
      <w:pPr>
        <w:spacing w:after="0" w:line="240" w:lineRule="auto"/>
        <w:jc w:val="both"/>
        <w:rPr>
          <w:rFonts w:ascii="Tahoma" w:hAnsi="Tahoma" w:cs="Tahoma"/>
        </w:rPr>
      </w:pPr>
      <w:r w:rsidRPr="00DA2BBB">
        <w:rPr>
          <w:rFonts w:ascii="Tahoma" w:hAnsi="Tahoma" w:cs="Tahoma"/>
        </w:rPr>
        <w:t xml:space="preserve">Place: </w:t>
      </w:r>
    </w:p>
    <w:p w14:paraId="603B5DBF" w14:textId="3F12CAD1" w:rsidR="00733A3E" w:rsidRPr="00DA2BBB" w:rsidRDefault="00733A3E" w:rsidP="00733A3E">
      <w:pPr>
        <w:spacing w:after="0" w:line="240" w:lineRule="auto"/>
        <w:jc w:val="both"/>
        <w:rPr>
          <w:rFonts w:ascii="Tahoma" w:hAnsi="Tahoma" w:cs="Tahoma"/>
          <w:szCs w:val="22"/>
        </w:rPr>
      </w:pPr>
      <w:r w:rsidRPr="00DA2BBB">
        <w:rPr>
          <w:rFonts w:ascii="Tahoma" w:hAnsi="Tahoma" w:cs="Tahoma"/>
        </w:rPr>
        <w:t>Date:</w:t>
      </w:r>
      <w:r w:rsidR="008C24A0">
        <w:rPr>
          <w:rFonts w:ascii="Tahoma" w:hAnsi="Tahoma" w:cs="Tahoma"/>
        </w:rPr>
        <w:t xml:space="preserve"> </w:t>
      </w:r>
    </w:p>
    <w:p w14:paraId="28581AEC" w14:textId="77777777" w:rsidR="00733A3E" w:rsidRPr="00733A3E" w:rsidRDefault="00733A3E" w:rsidP="00733A3E">
      <w:pPr>
        <w:jc w:val="both"/>
        <w:rPr>
          <w:rFonts w:ascii="Tahoma" w:hAnsi="Tahoma" w:cs="Tahoma"/>
        </w:rPr>
      </w:pPr>
    </w:p>
    <w:sectPr w:rsidR="00733A3E" w:rsidRPr="00733A3E" w:rsidSect="002642C4">
      <w:pgSz w:w="11906" w:h="16838" w:code="9"/>
      <w:pgMar w:top="216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3E"/>
    <w:rsid w:val="002642C4"/>
    <w:rsid w:val="00554837"/>
    <w:rsid w:val="00733A3E"/>
    <w:rsid w:val="008C24A0"/>
    <w:rsid w:val="00B46E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F3CE"/>
  <w15:chartTrackingRefBased/>
  <w15:docId w15:val="{ECC45B59-B331-4A22-B8E5-1A242032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dc:creator>
  <cp:keywords/>
  <dc:description/>
  <cp:lastModifiedBy>NIRANJAN</cp:lastModifiedBy>
  <cp:revision>2</cp:revision>
  <dcterms:created xsi:type="dcterms:W3CDTF">2021-10-29T04:47:00Z</dcterms:created>
  <dcterms:modified xsi:type="dcterms:W3CDTF">2021-10-29T04:47:00Z</dcterms:modified>
</cp:coreProperties>
</file>