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03BD" w14:textId="2E88CC15" w:rsidR="00DA2BBB" w:rsidRDefault="00DA2BBB" w:rsidP="00DA2BBB">
      <w:pPr>
        <w:spacing w:after="0" w:line="240" w:lineRule="auto"/>
        <w:jc w:val="center"/>
        <w:rPr>
          <w:rFonts w:ascii="Tahoma" w:hAnsi="Tahoma" w:cs="Tahoma"/>
          <w:b/>
          <w:bCs/>
          <w:szCs w:val="22"/>
        </w:rPr>
      </w:pPr>
      <w:r w:rsidRPr="00DA2BBB">
        <w:rPr>
          <w:rFonts w:ascii="Tahoma" w:hAnsi="Tahoma" w:cs="Tahoma"/>
          <w:b/>
          <w:bCs/>
          <w:szCs w:val="22"/>
        </w:rPr>
        <w:t xml:space="preserve">Independent Auditor’s Certificate for various certificates issued during the Statutory Audit of </w:t>
      </w:r>
      <w:r w:rsidR="00AE319B">
        <w:rPr>
          <w:rFonts w:ascii="Tahoma" w:hAnsi="Tahoma" w:cs="Tahoma"/>
          <w:b/>
          <w:bCs/>
          <w:szCs w:val="22"/>
        </w:rPr>
        <w:t xml:space="preserve">[Name of </w:t>
      </w:r>
      <w:r w:rsidR="00331D9A">
        <w:rPr>
          <w:rFonts w:ascii="Tahoma" w:hAnsi="Tahoma" w:cs="Tahoma"/>
          <w:b/>
          <w:bCs/>
          <w:szCs w:val="22"/>
        </w:rPr>
        <w:t>Branch</w:t>
      </w:r>
      <w:r w:rsidR="00AE319B">
        <w:rPr>
          <w:rFonts w:ascii="Tahoma" w:hAnsi="Tahoma" w:cs="Tahoma"/>
          <w:b/>
          <w:bCs/>
          <w:szCs w:val="22"/>
        </w:rPr>
        <w:t>]</w:t>
      </w:r>
      <w:r w:rsidR="00331D9A">
        <w:rPr>
          <w:rFonts w:ascii="Tahoma" w:hAnsi="Tahoma" w:cs="Tahoma"/>
          <w:b/>
          <w:bCs/>
          <w:szCs w:val="22"/>
        </w:rPr>
        <w:t xml:space="preserve"> </w:t>
      </w:r>
      <w:r w:rsidRPr="00DA2BBB">
        <w:rPr>
          <w:rFonts w:ascii="Tahoma" w:hAnsi="Tahoma" w:cs="Tahoma"/>
          <w:b/>
          <w:bCs/>
          <w:szCs w:val="22"/>
        </w:rPr>
        <w:t>[</w:t>
      </w:r>
      <w:r w:rsidR="00AE319B">
        <w:rPr>
          <w:rFonts w:ascii="Tahoma" w:hAnsi="Tahoma" w:cs="Tahoma"/>
          <w:b/>
          <w:bCs/>
          <w:szCs w:val="22"/>
        </w:rPr>
        <w:t>Branch Code</w:t>
      </w:r>
      <w:r w:rsidRPr="00DA2BBB">
        <w:rPr>
          <w:rFonts w:ascii="Tahoma" w:hAnsi="Tahoma" w:cs="Tahoma"/>
          <w:b/>
          <w:bCs/>
          <w:szCs w:val="22"/>
        </w:rPr>
        <w:t xml:space="preserve">] of </w:t>
      </w:r>
      <w:r w:rsidR="00AE319B">
        <w:rPr>
          <w:rFonts w:ascii="Tahoma" w:hAnsi="Tahoma" w:cs="Tahoma"/>
          <w:b/>
          <w:bCs/>
          <w:szCs w:val="22"/>
        </w:rPr>
        <w:t xml:space="preserve">[Name of </w:t>
      </w:r>
      <w:r>
        <w:rPr>
          <w:rFonts w:ascii="Tahoma" w:hAnsi="Tahoma" w:cs="Tahoma"/>
          <w:b/>
          <w:bCs/>
          <w:szCs w:val="22"/>
        </w:rPr>
        <w:t>Bank</w:t>
      </w:r>
      <w:r w:rsidR="00AE319B">
        <w:rPr>
          <w:rFonts w:ascii="Tahoma" w:hAnsi="Tahoma" w:cs="Tahoma"/>
          <w:b/>
          <w:bCs/>
          <w:szCs w:val="22"/>
        </w:rPr>
        <w:t>]</w:t>
      </w:r>
      <w:r w:rsidRPr="00DA2BBB">
        <w:rPr>
          <w:rFonts w:ascii="Tahoma" w:hAnsi="Tahoma" w:cs="Tahoma"/>
          <w:b/>
          <w:bCs/>
          <w:szCs w:val="22"/>
        </w:rPr>
        <w:t xml:space="preserve"> for the Financial </w:t>
      </w:r>
      <w:r w:rsidR="00AE319B">
        <w:rPr>
          <w:rFonts w:ascii="Tahoma" w:hAnsi="Tahoma" w:cs="Tahoma"/>
          <w:b/>
          <w:bCs/>
          <w:szCs w:val="22"/>
        </w:rPr>
        <w:t>Y</w:t>
      </w:r>
      <w:r w:rsidRPr="00DA2BBB">
        <w:rPr>
          <w:rFonts w:ascii="Tahoma" w:hAnsi="Tahoma" w:cs="Tahoma"/>
          <w:b/>
          <w:bCs/>
          <w:szCs w:val="22"/>
        </w:rPr>
        <w:t>ear 202</w:t>
      </w:r>
      <w:r w:rsidR="00AE319B">
        <w:rPr>
          <w:rFonts w:ascii="Tahoma" w:hAnsi="Tahoma" w:cs="Tahoma"/>
          <w:b/>
          <w:bCs/>
          <w:szCs w:val="22"/>
        </w:rPr>
        <w:t>1</w:t>
      </w:r>
      <w:r w:rsidRPr="00DA2BBB">
        <w:rPr>
          <w:rFonts w:ascii="Tahoma" w:hAnsi="Tahoma" w:cs="Tahoma"/>
          <w:b/>
          <w:bCs/>
          <w:szCs w:val="22"/>
        </w:rPr>
        <w:t xml:space="preserve"> – 202</w:t>
      </w:r>
      <w:r w:rsidR="00AE319B">
        <w:rPr>
          <w:rFonts w:ascii="Tahoma" w:hAnsi="Tahoma" w:cs="Tahoma"/>
          <w:b/>
          <w:bCs/>
          <w:szCs w:val="22"/>
        </w:rPr>
        <w:t>2</w:t>
      </w:r>
      <w:r w:rsidRPr="00DA2BBB">
        <w:rPr>
          <w:rFonts w:ascii="Tahoma" w:hAnsi="Tahoma" w:cs="Tahoma"/>
          <w:b/>
          <w:bCs/>
          <w:szCs w:val="22"/>
        </w:rPr>
        <w:t>.</w:t>
      </w:r>
    </w:p>
    <w:p w14:paraId="7587CBE5" w14:textId="77777777" w:rsidR="00DA2BBB" w:rsidRPr="00DA2BBB" w:rsidRDefault="00DA2BBB" w:rsidP="00DA2BBB">
      <w:pPr>
        <w:spacing w:after="0" w:line="240" w:lineRule="auto"/>
        <w:jc w:val="center"/>
        <w:rPr>
          <w:rFonts w:ascii="Tahoma" w:hAnsi="Tahoma" w:cs="Tahoma"/>
          <w:b/>
          <w:bCs/>
          <w:szCs w:val="22"/>
        </w:rPr>
      </w:pPr>
    </w:p>
    <w:p w14:paraId="75006BD9" w14:textId="4458131F" w:rsidR="00DA2BBB" w:rsidRDefault="00DA2BBB" w:rsidP="00DA2BBB">
      <w:pPr>
        <w:pStyle w:val="ListParagraph"/>
        <w:numPr>
          <w:ilvl w:val="0"/>
          <w:numId w:val="1"/>
        </w:numPr>
        <w:spacing w:after="0" w:line="240" w:lineRule="auto"/>
        <w:ind w:left="360"/>
        <w:jc w:val="both"/>
        <w:rPr>
          <w:rFonts w:ascii="Tahoma" w:hAnsi="Tahoma" w:cs="Tahoma"/>
          <w:szCs w:val="22"/>
        </w:rPr>
      </w:pPr>
      <w:r w:rsidRPr="00DA2BBB">
        <w:rPr>
          <w:rFonts w:ascii="Tahoma" w:hAnsi="Tahoma" w:cs="Tahoma"/>
          <w:szCs w:val="22"/>
        </w:rPr>
        <w:t xml:space="preserve">This Certificate is issued in accordance with the terms of our agreement dated </w:t>
      </w:r>
      <w:r w:rsidR="00331D9A">
        <w:rPr>
          <w:rFonts w:ascii="Tahoma" w:hAnsi="Tahoma" w:cs="Tahoma"/>
          <w:szCs w:val="22"/>
        </w:rPr>
        <w:t>28.12.2020</w:t>
      </w:r>
      <w:r w:rsidRPr="00DA2BBB">
        <w:rPr>
          <w:rFonts w:ascii="Tahoma" w:hAnsi="Tahoma" w:cs="Tahoma"/>
          <w:szCs w:val="22"/>
        </w:rPr>
        <w:t xml:space="preserve">. </w:t>
      </w:r>
    </w:p>
    <w:p w14:paraId="3C9D2B1E" w14:textId="41CE58DC" w:rsidR="00DA2BBB" w:rsidRDefault="00DA2BBB" w:rsidP="00DA2BBB">
      <w:pPr>
        <w:pStyle w:val="ListParagraph"/>
        <w:numPr>
          <w:ilvl w:val="0"/>
          <w:numId w:val="1"/>
        </w:numPr>
        <w:spacing w:after="0" w:line="240" w:lineRule="auto"/>
        <w:ind w:left="360"/>
        <w:jc w:val="both"/>
        <w:rPr>
          <w:rFonts w:ascii="Tahoma" w:hAnsi="Tahoma" w:cs="Tahoma"/>
          <w:szCs w:val="22"/>
        </w:rPr>
      </w:pPr>
      <w:r w:rsidRPr="00DA2BBB">
        <w:rPr>
          <w:rFonts w:ascii="Tahoma" w:hAnsi="Tahoma" w:cs="Tahoma"/>
          <w:szCs w:val="22"/>
        </w:rPr>
        <w:t xml:space="preserve">The accompanying Statement contains various certificates issued by us during the Statutory Audit of </w:t>
      </w:r>
      <w:r w:rsidR="00AE319B">
        <w:rPr>
          <w:rFonts w:ascii="Tahoma" w:hAnsi="Tahoma" w:cs="Tahoma"/>
          <w:b/>
          <w:bCs/>
          <w:szCs w:val="22"/>
        </w:rPr>
        <w:t xml:space="preserve">[Name of Branch] </w:t>
      </w:r>
      <w:r w:rsidR="00AE319B" w:rsidRPr="00DA2BBB">
        <w:rPr>
          <w:rFonts w:ascii="Tahoma" w:hAnsi="Tahoma" w:cs="Tahoma"/>
          <w:b/>
          <w:bCs/>
          <w:szCs w:val="22"/>
        </w:rPr>
        <w:t>[</w:t>
      </w:r>
      <w:r w:rsidR="00AE319B">
        <w:rPr>
          <w:rFonts w:ascii="Tahoma" w:hAnsi="Tahoma" w:cs="Tahoma"/>
          <w:b/>
          <w:bCs/>
          <w:szCs w:val="22"/>
        </w:rPr>
        <w:t>Branch Code</w:t>
      </w:r>
      <w:r w:rsidR="00AE319B" w:rsidRPr="00DA2BBB">
        <w:rPr>
          <w:rFonts w:ascii="Tahoma" w:hAnsi="Tahoma" w:cs="Tahoma"/>
          <w:b/>
          <w:bCs/>
          <w:szCs w:val="22"/>
        </w:rPr>
        <w:t xml:space="preserve">] of </w:t>
      </w:r>
      <w:r w:rsidR="00AE319B">
        <w:rPr>
          <w:rFonts w:ascii="Tahoma" w:hAnsi="Tahoma" w:cs="Tahoma"/>
          <w:b/>
          <w:bCs/>
          <w:szCs w:val="22"/>
        </w:rPr>
        <w:t>[Name of Bank]</w:t>
      </w:r>
      <w:r w:rsidRPr="00DA2BBB">
        <w:rPr>
          <w:rFonts w:ascii="Tahoma" w:hAnsi="Tahoma" w:cs="Tahoma"/>
          <w:szCs w:val="22"/>
        </w:rPr>
        <w:t xml:space="preserve"> for the Financial </w:t>
      </w:r>
      <w:r w:rsidR="00AE319B">
        <w:rPr>
          <w:rFonts w:ascii="Tahoma" w:hAnsi="Tahoma" w:cs="Tahoma"/>
          <w:szCs w:val="22"/>
        </w:rPr>
        <w:t>Y</w:t>
      </w:r>
      <w:r w:rsidRPr="00DA2BBB">
        <w:rPr>
          <w:rFonts w:ascii="Tahoma" w:hAnsi="Tahoma" w:cs="Tahoma"/>
          <w:szCs w:val="22"/>
        </w:rPr>
        <w:t>ear 202</w:t>
      </w:r>
      <w:r w:rsidR="00AE319B">
        <w:rPr>
          <w:rFonts w:ascii="Tahoma" w:hAnsi="Tahoma" w:cs="Tahoma"/>
          <w:szCs w:val="22"/>
        </w:rPr>
        <w:t>1</w:t>
      </w:r>
      <w:r w:rsidRPr="00DA2BBB">
        <w:rPr>
          <w:rFonts w:ascii="Tahoma" w:hAnsi="Tahoma" w:cs="Tahoma"/>
          <w:szCs w:val="22"/>
        </w:rPr>
        <w:t xml:space="preserve"> – 202</w:t>
      </w:r>
      <w:r w:rsidR="00AE319B">
        <w:rPr>
          <w:rFonts w:ascii="Tahoma" w:hAnsi="Tahoma" w:cs="Tahoma"/>
          <w:szCs w:val="22"/>
        </w:rPr>
        <w:t>2</w:t>
      </w:r>
      <w:r w:rsidRPr="00DA2BBB">
        <w:rPr>
          <w:rFonts w:ascii="Tahoma" w:hAnsi="Tahoma" w:cs="Tahoma"/>
          <w:szCs w:val="22"/>
        </w:rPr>
        <w:t xml:space="preserve">, listed in </w:t>
      </w:r>
      <w:r w:rsidRPr="00331D9A">
        <w:rPr>
          <w:rFonts w:ascii="Tahoma" w:hAnsi="Tahoma" w:cs="Tahoma"/>
          <w:b/>
          <w:bCs/>
          <w:szCs w:val="22"/>
        </w:rPr>
        <w:t xml:space="preserve">Annexure </w:t>
      </w:r>
      <w:r w:rsidR="00331D9A" w:rsidRPr="00331D9A">
        <w:rPr>
          <w:rFonts w:ascii="Tahoma" w:hAnsi="Tahoma" w:cs="Tahoma"/>
          <w:b/>
          <w:bCs/>
          <w:szCs w:val="22"/>
        </w:rPr>
        <w:t>A</w:t>
      </w:r>
      <w:r w:rsidRPr="00DA2BBB">
        <w:rPr>
          <w:rFonts w:ascii="Tahoma" w:hAnsi="Tahoma" w:cs="Tahoma"/>
          <w:szCs w:val="22"/>
        </w:rPr>
        <w:t>, which we have initialled for identification purposes only.</w:t>
      </w:r>
    </w:p>
    <w:p w14:paraId="21A51ABE" w14:textId="77777777" w:rsidR="00DA2BBB" w:rsidRDefault="00DA2BBB" w:rsidP="00DA2BBB">
      <w:pPr>
        <w:pStyle w:val="ListParagraph"/>
        <w:spacing w:after="0" w:line="240" w:lineRule="auto"/>
        <w:ind w:left="360"/>
        <w:jc w:val="both"/>
        <w:rPr>
          <w:rFonts w:ascii="Tahoma" w:hAnsi="Tahoma" w:cs="Tahoma"/>
          <w:szCs w:val="22"/>
        </w:rPr>
      </w:pPr>
    </w:p>
    <w:p w14:paraId="3AA2E8B3" w14:textId="55FFA5D7" w:rsidR="00DA2BBB" w:rsidRDefault="00DA2BBB" w:rsidP="00DA2BBB">
      <w:pPr>
        <w:spacing w:after="0" w:line="240" w:lineRule="auto"/>
        <w:rPr>
          <w:rFonts w:ascii="Tahoma" w:hAnsi="Tahoma" w:cs="Tahoma"/>
          <w:b/>
          <w:bCs/>
          <w:szCs w:val="22"/>
        </w:rPr>
      </w:pPr>
      <w:r w:rsidRPr="00DA2BBB">
        <w:rPr>
          <w:rFonts w:ascii="Tahoma" w:hAnsi="Tahoma" w:cs="Tahoma"/>
          <w:b/>
          <w:bCs/>
          <w:szCs w:val="22"/>
        </w:rPr>
        <w:t xml:space="preserve">Managements’ Responsibility for the Statement </w:t>
      </w:r>
    </w:p>
    <w:p w14:paraId="4B8A197F" w14:textId="77777777" w:rsidR="00DA2BBB" w:rsidRPr="00DA2BBB" w:rsidRDefault="00DA2BBB" w:rsidP="00DA2BBB">
      <w:pPr>
        <w:spacing w:after="0" w:line="240" w:lineRule="auto"/>
        <w:rPr>
          <w:rFonts w:ascii="Tahoma" w:hAnsi="Tahoma" w:cs="Tahoma"/>
          <w:b/>
          <w:bCs/>
          <w:szCs w:val="22"/>
        </w:rPr>
      </w:pPr>
    </w:p>
    <w:p w14:paraId="64688FE7" w14:textId="77777777" w:rsidR="00DA2BBB" w:rsidRDefault="00DA2BBB" w:rsidP="00DA2BBB">
      <w:pPr>
        <w:pStyle w:val="ListParagraph"/>
        <w:numPr>
          <w:ilvl w:val="0"/>
          <w:numId w:val="1"/>
        </w:numPr>
        <w:spacing w:after="0" w:line="240" w:lineRule="auto"/>
        <w:ind w:left="360"/>
        <w:jc w:val="both"/>
        <w:rPr>
          <w:rFonts w:ascii="Tahoma" w:hAnsi="Tahoma" w:cs="Tahoma"/>
          <w:szCs w:val="22"/>
        </w:rPr>
      </w:pPr>
      <w:r w:rsidRPr="00DA2BBB">
        <w:rPr>
          <w:rFonts w:ascii="Tahoma" w:hAnsi="Tahoma" w:cs="Tahoma"/>
          <w:szCs w:val="22"/>
        </w:rPr>
        <w:t xml:space="preserve">The preparation of the accompanying Statement is the responsibility of the Management of the Bank. This responsibility includes designing, implementing and maintaining internal control relevant to the preparation and presentation of the Statement, and applying an appropriate basis of preparation; and making estimates that are reasonable in the circumstances. </w:t>
      </w:r>
    </w:p>
    <w:p w14:paraId="39F27EFD" w14:textId="3E802C88" w:rsidR="00DA2BBB" w:rsidRDefault="00DA2BBB" w:rsidP="00DA2BBB">
      <w:pPr>
        <w:pStyle w:val="ListParagraph"/>
        <w:numPr>
          <w:ilvl w:val="0"/>
          <w:numId w:val="1"/>
        </w:numPr>
        <w:spacing w:after="0" w:line="240" w:lineRule="auto"/>
        <w:ind w:left="360"/>
        <w:jc w:val="both"/>
        <w:rPr>
          <w:rFonts w:ascii="Tahoma" w:hAnsi="Tahoma" w:cs="Tahoma"/>
          <w:szCs w:val="22"/>
        </w:rPr>
      </w:pPr>
      <w:r w:rsidRPr="00DA2BBB">
        <w:rPr>
          <w:rFonts w:ascii="Tahoma" w:hAnsi="Tahoma" w:cs="Tahoma"/>
          <w:szCs w:val="22"/>
        </w:rPr>
        <w:t xml:space="preserve">The Management is also responsible for ensuring that the </w:t>
      </w:r>
      <w:r w:rsidR="00AE319B">
        <w:rPr>
          <w:rFonts w:ascii="Tahoma" w:hAnsi="Tahoma" w:cs="Tahoma"/>
          <w:b/>
          <w:bCs/>
          <w:szCs w:val="22"/>
        </w:rPr>
        <w:t xml:space="preserve">[Name of Branch] </w:t>
      </w:r>
      <w:r w:rsidR="00AE319B" w:rsidRPr="00DA2BBB">
        <w:rPr>
          <w:rFonts w:ascii="Tahoma" w:hAnsi="Tahoma" w:cs="Tahoma"/>
          <w:b/>
          <w:bCs/>
          <w:szCs w:val="22"/>
        </w:rPr>
        <w:t>[</w:t>
      </w:r>
      <w:r w:rsidR="00AE319B">
        <w:rPr>
          <w:rFonts w:ascii="Tahoma" w:hAnsi="Tahoma" w:cs="Tahoma"/>
          <w:b/>
          <w:bCs/>
          <w:szCs w:val="22"/>
        </w:rPr>
        <w:t>Branch Code</w:t>
      </w:r>
      <w:r w:rsidR="00AE319B" w:rsidRPr="00DA2BBB">
        <w:rPr>
          <w:rFonts w:ascii="Tahoma" w:hAnsi="Tahoma" w:cs="Tahoma"/>
          <w:b/>
          <w:bCs/>
          <w:szCs w:val="22"/>
        </w:rPr>
        <w:t xml:space="preserve">] of </w:t>
      </w:r>
      <w:r w:rsidR="00AE319B">
        <w:rPr>
          <w:rFonts w:ascii="Tahoma" w:hAnsi="Tahoma" w:cs="Tahoma"/>
          <w:b/>
          <w:bCs/>
          <w:szCs w:val="22"/>
        </w:rPr>
        <w:t>[Name of Bank]</w:t>
      </w:r>
      <w:r w:rsidR="00AE319B" w:rsidRPr="00DA2BBB">
        <w:rPr>
          <w:rFonts w:ascii="Tahoma" w:hAnsi="Tahoma" w:cs="Tahoma"/>
          <w:b/>
          <w:bCs/>
          <w:szCs w:val="22"/>
        </w:rPr>
        <w:t xml:space="preserve"> </w:t>
      </w:r>
      <w:r w:rsidRPr="00DA2BBB">
        <w:rPr>
          <w:rFonts w:ascii="Tahoma" w:hAnsi="Tahoma" w:cs="Tahoma"/>
          <w:szCs w:val="22"/>
        </w:rPr>
        <w:t xml:space="preserve">complies with the requirements of the Equity Listing Agreement and for providing all relevant information to the Securities and Exchange Board of India. Auditor’s Responsibility </w:t>
      </w:r>
    </w:p>
    <w:p w14:paraId="0A47FD49" w14:textId="1A8369D7" w:rsidR="00DA2BBB" w:rsidRDefault="00DA2BBB" w:rsidP="00DA2BBB">
      <w:pPr>
        <w:pStyle w:val="ListParagraph"/>
        <w:numPr>
          <w:ilvl w:val="0"/>
          <w:numId w:val="1"/>
        </w:numPr>
        <w:spacing w:after="0" w:line="240" w:lineRule="auto"/>
        <w:ind w:left="360"/>
        <w:jc w:val="both"/>
        <w:rPr>
          <w:rFonts w:ascii="Tahoma" w:hAnsi="Tahoma" w:cs="Tahoma"/>
          <w:szCs w:val="22"/>
        </w:rPr>
      </w:pPr>
      <w:r w:rsidRPr="00DA2BBB">
        <w:rPr>
          <w:rFonts w:ascii="Tahoma" w:hAnsi="Tahoma" w:cs="Tahoma"/>
          <w:szCs w:val="22"/>
        </w:rPr>
        <w:t xml:space="preserve">Pursuant to the requirements of the various RBI guidelines, our responsibility is to express reasonable assurance in the form of an opinion based on our audit and examination of books and records on test check basis, as to whether the </w:t>
      </w:r>
      <w:r w:rsidR="00AE319B">
        <w:rPr>
          <w:rFonts w:ascii="Tahoma" w:hAnsi="Tahoma" w:cs="Tahoma"/>
          <w:b/>
          <w:bCs/>
          <w:szCs w:val="22"/>
        </w:rPr>
        <w:t xml:space="preserve">[Name of Branch] </w:t>
      </w:r>
      <w:r w:rsidR="00AE319B" w:rsidRPr="00DA2BBB">
        <w:rPr>
          <w:rFonts w:ascii="Tahoma" w:hAnsi="Tahoma" w:cs="Tahoma"/>
          <w:b/>
          <w:bCs/>
          <w:szCs w:val="22"/>
        </w:rPr>
        <w:t>[</w:t>
      </w:r>
      <w:r w:rsidR="00AE319B">
        <w:rPr>
          <w:rFonts w:ascii="Tahoma" w:hAnsi="Tahoma" w:cs="Tahoma"/>
          <w:b/>
          <w:bCs/>
          <w:szCs w:val="22"/>
        </w:rPr>
        <w:t>Branch Code</w:t>
      </w:r>
      <w:r w:rsidR="00AE319B" w:rsidRPr="00DA2BBB">
        <w:rPr>
          <w:rFonts w:ascii="Tahoma" w:hAnsi="Tahoma" w:cs="Tahoma"/>
          <w:b/>
          <w:bCs/>
          <w:szCs w:val="22"/>
        </w:rPr>
        <w:t xml:space="preserve">] of </w:t>
      </w:r>
      <w:r w:rsidR="00AE319B">
        <w:rPr>
          <w:rFonts w:ascii="Tahoma" w:hAnsi="Tahoma" w:cs="Tahoma"/>
          <w:b/>
          <w:bCs/>
          <w:szCs w:val="22"/>
        </w:rPr>
        <w:t>[Name of Bank]</w:t>
      </w:r>
      <w:r w:rsidR="00AE319B" w:rsidRPr="00DA2BBB">
        <w:rPr>
          <w:rFonts w:ascii="Tahoma" w:hAnsi="Tahoma" w:cs="Tahoma"/>
          <w:b/>
          <w:bCs/>
          <w:szCs w:val="22"/>
        </w:rPr>
        <w:t xml:space="preserve"> </w:t>
      </w:r>
      <w:r w:rsidRPr="00DA2BBB">
        <w:rPr>
          <w:rFonts w:ascii="Tahoma" w:hAnsi="Tahoma" w:cs="Tahoma"/>
          <w:szCs w:val="22"/>
        </w:rPr>
        <w:t xml:space="preserve">has undertaken only those activities that have been specifically permitted by the RBI and has complied with the specified terms and conditions. </w:t>
      </w:r>
    </w:p>
    <w:p w14:paraId="674AE5EA" w14:textId="0250AD11" w:rsidR="00DA2BBB" w:rsidRPr="00DA2BBB" w:rsidRDefault="00DA2BBB" w:rsidP="00DA2BBB">
      <w:pPr>
        <w:pStyle w:val="ListParagraph"/>
        <w:numPr>
          <w:ilvl w:val="0"/>
          <w:numId w:val="1"/>
        </w:numPr>
        <w:spacing w:after="0" w:line="240" w:lineRule="auto"/>
        <w:ind w:left="360"/>
        <w:jc w:val="both"/>
        <w:rPr>
          <w:rFonts w:ascii="Tahoma" w:hAnsi="Tahoma" w:cs="Tahoma"/>
          <w:szCs w:val="22"/>
        </w:rPr>
      </w:pPr>
      <w:r w:rsidRPr="00DA2BBB">
        <w:rPr>
          <w:rFonts w:ascii="Tahoma" w:hAnsi="Tahoma" w:cs="Tahoma"/>
          <w:szCs w:val="22"/>
        </w:rPr>
        <w:t xml:space="preserve">We audited the financial statements of </w:t>
      </w:r>
      <w:r w:rsidR="00AE319B">
        <w:rPr>
          <w:rFonts w:ascii="Tahoma" w:hAnsi="Tahoma" w:cs="Tahoma"/>
          <w:b/>
          <w:bCs/>
          <w:szCs w:val="22"/>
        </w:rPr>
        <w:t xml:space="preserve">[Name of Branch] </w:t>
      </w:r>
      <w:r w:rsidR="00AE319B" w:rsidRPr="00DA2BBB">
        <w:rPr>
          <w:rFonts w:ascii="Tahoma" w:hAnsi="Tahoma" w:cs="Tahoma"/>
          <w:b/>
          <w:bCs/>
          <w:szCs w:val="22"/>
        </w:rPr>
        <w:t>[</w:t>
      </w:r>
      <w:r w:rsidR="00AE319B">
        <w:rPr>
          <w:rFonts w:ascii="Tahoma" w:hAnsi="Tahoma" w:cs="Tahoma"/>
          <w:b/>
          <w:bCs/>
          <w:szCs w:val="22"/>
        </w:rPr>
        <w:t>Branch Code</w:t>
      </w:r>
      <w:r w:rsidR="00AE319B" w:rsidRPr="00DA2BBB">
        <w:rPr>
          <w:rFonts w:ascii="Tahoma" w:hAnsi="Tahoma" w:cs="Tahoma"/>
          <w:b/>
          <w:bCs/>
          <w:szCs w:val="22"/>
        </w:rPr>
        <w:t xml:space="preserve">] of </w:t>
      </w:r>
      <w:r w:rsidR="00AE319B">
        <w:rPr>
          <w:rFonts w:ascii="Tahoma" w:hAnsi="Tahoma" w:cs="Tahoma"/>
          <w:b/>
          <w:bCs/>
          <w:szCs w:val="22"/>
        </w:rPr>
        <w:t>[Name of Bank]</w:t>
      </w:r>
      <w:r w:rsidR="00AE319B" w:rsidRPr="00DA2BBB">
        <w:rPr>
          <w:rFonts w:ascii="Tahoma" w:hAnsi="Tahoma" w:cs="Tahoma"/>
          <w:b/>
          <w:bCs/>
          <w:szCs w:val="22"/>
        </w:rPr>
        <w:t xml:space="preserve"> </w:t>
      </w:r>
      <w:r w:rsidRPr="00DA2BBB">
        <w:rPr>
          <w:rFonts w:ascii="Tahoma" w:hAnsi="Tahoma" w:cs="Tahoma"/>
          <w:szCs w:val="22"/>
        </w:rPr>
        <w:t xml:space="preserve">for the Financial </w:t>
      </w:r>
      <w:r w:rsidR="00AE319B">
        <w:rPr>
          <w:rFonts w:ascii="Tahoma" w:hAnsi="Tahoma" w:cs="Tahoma"/>
          <w:szCs w:val="22"/>
        </w:rPr>
        <w:t>Y</w:t>
      </w:r>
      <w:r w:rsidRPr="00DA2BBB">
        <w:rPr>
          <w:rFonts w:ascii="Tahoma" w:hAnsi="Tahoma" w:cs="Tahoma"/>
          <w:szCs w:val="22"/>
        </w:rPr>
        <w:t>ear 202</w:t>
      </w:r>
      <w:r w:rsidR="00AE319B">
        <w:rPr>
          <w:rFonts w:ascii="Tahoma" w:hAnsi="Tahoma" w:cs="Tahoma"/>
          <w:szCs w:val="22"/>
        </w:rPr>
        <w:t>1</w:t>
      </w:r>
      <w:r w:rsidRPr="00DA2BBB">
        <w:rPr>
          <w:rFonts w:ascii="Tahoma" w:hAnsi="Tahoma" w:cs="Tahoma"/>
          <w:szCs w:val="22"/>
        </w:rPr>
        <w:t xml:space="preserve"> – 202</w:t>
      </w:r>
      <w:r w:rsidR="00AE319B">
        <w:rPr>
          <w:rFonts w:ascii="Tahoma" w:hAnsi="Tahoma" w:cs="Tahoma"/>
          <w:szCs w:val="22"/>
        </w:rPr>
        <w:t>2</w:t>
      </w:r>
      <w:r w:rsidRPr="00DA2BBB">
        <w:rPr>
          <w:rFonts w:ascii="Tahoma" w:hAnsi="Tahoma" w:cs="Tahoma"/>
          <w:szCs w:val="22"/>
        </w:rPr>
        <w:t xml:space="preserve">, on which we issued an unmodified audit opinion vide our reports dated </w:t>
      </w:r>
      <w:r w:rsidR="00AE319B">
        <w:rPr>
          <w:rFonts w:ascii="Tahoma" w:hAnsi="Tahoma" w:cs="Tahoma"/>
          <w:b/>
          <w:bCs/>
          <w:szCs w:val="22"/>
        </w:rPr>
        <w:t>00</w:t>
      </w:r>
      <w:r w:rsidR="00442010">
        <w:rPr>
          <w:rFonts w:ascii="Tahoma" w:hAnsi="Tahoma" w:cs="Tahoma"/>
          <w:b/>
          <w:bCs/>
          <w:szCs w:val="22"/>
        </w:rPr>
        <w:t>.0</w:t>
      </w:r>
      <w:r w:rsidR="00AE319B">
        <w:rPr>
          <w:rFonts w:ascii="Tahoma" w:hAnsi="Tahoma" w:cs="Tahoma"/>
          <w:b/>
          <w:bCs/>
          <w:szCs w:val="22"/>
        </w:rPr>
        <w:t>0</w:t>
      </w:r>
      <w:r w:rsidR="00442010">
        <w:rPr>
          <w:rFonts w:ascii="Tahoma" w:hAnsi="Tahoma" w:cs="Tahoma"/>
          <w:b/>
          <w:bCs/>
          <w:szCs w:val="22"/>
        </w:rPr>
        <w:t>.202</w:t>
      </w:r>
      <w:r w:rsidR="00AE319B">
        <w:rPr>
          <w:rFonts w:ascii="Tahoma" w:hAnsi="Tahoma" w:cs="Tahoma"/>
          <w:b/>
          <w:bCs/>
          <w:szCs w:val="22"/>
        </w:rPr>
        <w:t>2</w:t>
      </w:r>
      <w:r w:rsidRPr="00DA2BBB">
        <w:rPr>
          <w:rFonts w:ascii="Tahoma" w:hAnsi="Tahoma" w:cs="Tahoma"/>
          <w:szCs w:val="22"/>
        </w:rPr>
        <w:t>. Our audit of these financial statements was conducted in accordance with the Standards on Auditing and other applicable authoritative pronouncements issued by the Institute of Chartered Accountants of India. Those Standards require that we plan and perform the audit to obtain reasonable assurance about whether the financial statements are free of material misstatement.</w:t>
      </w:r>
    </w:p>
    <w:p w14:paraId="01827ADF" w14:textId="2981CDA0" w:rsidR="00DA2BBB" w:rsidRPr="00DA2BBB" w:rsidRDefault="00DA2BBB" w:rsidP="00DA2BBB">
      <w:pPr>
        <w:pStyle w:val="ListParagraph"/>
        <w:numPr>
          <w:ilvl w:val="0"/>
          <w:numId w:val="1"/>
        </w:numPr>
        <w:spacing w:after="0" w:line="240" w:lineRule="auto"/>
        <w:ind w:left="360"/>
        <w:jc w:val="both"/>
        <w:rPr>
          <w:rFonts w:ascii="Tahoma" w:hAnsi="Tahoma" w:cs="Tahoma"/>
          <w:szCs w:val="22"/>
        </w:rPr>
      </w:pPr>
      <w:r w:rsidRPr="00DA2BBB">
        <w:rPr>
          <w:rFonts w:ascii="Tahoma" w:hAnsi="Tahoma" w:cs="Tahoma"/>
        </w:rPr>
        <w:t xml:space="preserve">We conducted our examination of the Statements/Certificates given in </w:t>
      </w:r>
      <w:r w:rsidRPr="00442010">
        <w:rPr>
          <w:rFonts w:ascii="Tahoma" w:hAnsi="Tahoma" w:cs="Tahoma"/>
          <w:b/>
          <w:bCs/>
        </w:rPr>
        <w:t xml:space="preserve">Annexure </w:t>
      </w:r>
      <w:r w:rsidR="00442010" w:rsidRPr="00442010">
        <w:rPr>
          <w:rFonts w:ascii="Tahoma" w:hAnsi="Tahoma" w:cs="Tahoma"/>
          <w:b/>
          <w:bCs/>
        </w:rPr>
        <w:t>A</w:t>
      </w:r>
      <w:r w:rsidRPr="00DA2BBB">
        <w:rPr>
          <w:rFonts w:ascii="Tahoma" w:hAnsi="Tahoma" w:cs="Tahoma"/>
        </w:rPr>
        <w:t xml:space="preserve">, in accordance with the Guidance Note on Reports or Certificates for Special Purposes issued by the Institute of Chartered Accountants of India. The Guidance Note requires that we comply with the ethical requirements of the Code of Ethics issued by the Institute of Chartered Accountants of India. </w:t>
      </w:r>
    </w:p>
    <w:p w14:paraId="3455C3F1" w14:textId="77777777" w:rsidR="00DA2BBB" w:rsidRPr="00DA2BBB" w:rsidRDefault="00DA2BBB" w:rsidP="00DA2BBB">
      <w:pPr>
        <w:pStyle w:val="ListParagraph"/>
        <w:numPr>
          <w:ilvl w:val="0"/>
          <w:numId w:val="1"/>
        </w:numPr>
        <w:spacing w:after="0" w:line="240" w:lineRule="auto"/>
        <w:ind w:left="360"/>
        <w:jc w:val="both"/>
        <w:rPr>
          <w:rFonts w:ascii="Tahoma" w:hAnsi="Tahoma" w:cs="Tahoma"/>
          <w:szCs w:val="22"/>
        </w:rPr>
      </w:pPr>
      <w:r w:rsidRPr="00DA2BBB">
        <w:rPr>
          <w:rFonts w:ascii="Tahoma" w:hAnsi="Tahoma" w:cs="Tahoma"/>
        </w:rPr>
        <w:t xml:space="preserve">We have complied with the relevant applicable requirements of the Standard on Quality Control (SQC) 1, Quality Control for Firms that Perform Audits and Reviews of Historical Financial Information, and Other Assurance and Related Services Engagements. </w:t>
      </w:r>
    </w:p>
    <w:p w14:paraId="1EB607F9" w14:textId="77777777" w:rsidR="00DA2BBB" w:rsidRDefault="00DA2BBB" w:rsidP="00DA2BBB">
      <w:pPr>
        <w:spacing w:after="0" w:line="240" w:lineRule="auto"/>
        <w:jc w:val="both"/>
        <w:rPr>
          <w:rFonts w:ascii="Tahoma" w:hAnsi="Tahoma" w:cs="Tahoma"/>
          <w:b/>
          <w:bCs/>
        </w:rPr>
      </w:pPr>
    </w:p>
    <w:p w14:paraId="2F4F2388" w14:textId="485CA75C" w:rsidR="00DA2BBB" w:rsidRDefault="00DA2BBB" w:rsidP="00DA2BBB">
      <w:pPr>
        <w:spacing w:after="0" w:line="240" w:lineRule="auto"/>
        <w:jc w:val="both"/>
        <w:rPr>
          <w:rFonts w:ascii="Tahoma" w:hAnsi="Tahoma" w:cs="Tahoma"/>
          <w:b/>
          <w:bCs/>
        </w:rPr>
      </w:pPr>
      <w:r w:rsidRPr="00DA2BBB">
        <w:rPr>
          <w:rFonts w:ascii="Tahoma" w:hAnsi="Tahoma" w:cs="Tahoma"/>
          <w:b/>
          <w:bCs/>
        </w:rPr>
        <w:t xml:space="preserve">Opinion </w:t>
      </w:r>
    </w:p>
    <w:p w14:paraId="26C6A770" w14:textId="556E16A9" w:rsidR="00DA2BBB" w:rsidRPr="00DA2BBB" w:rsidRDefault="00DA2BBB" w:rsidP="00DA2BBB">
      <w:pPr>
        <w:pStyle w:val="ListParagraph"/>
        <w:numPr>
          <w:ilvl w:val="0"/>
          <w:numId w:val="1"/>
        </w:numPr>
        <w:spacing w:after="0" w:line="240" w:lineRule="auto"/>
        <w:ind w:left="360"/>
        <w:jc w:val="both"/>
        <w:rPr>
          <w:rFonts w:ascii="Tahoma" w:hAnsi="Tahoma" w:cs="Tahoma"/>
          <w:szCs w:val="22"/>
        </w:rPr>
      </w:pPr>
      <w:r w:rsidRPr="00DA2BBB">
        <w:rPr>
          <w:rFonts w:ascii="Tahoma" w:hAnsi="Tahoma" w:cs="Tahoma"/>
        </w:rPr>
        <w:t xml:space="preserve">Based on our examination as above, and the information and explanations given to us, we report that the Statement in </w:t>
      </w:r>
      <w:r w:rsidRPr="00442010">
        <w:rPr>
          <w:rFonts w:ascii="Tahoma" w:hAnsi="Tahoma" w:cs="Tahoma"/>
          <w:b/>
          <w:bCs/>
        </w:rPr>
        <w:t xml:space="preserve">Annexure </w:t>
      </w:r>
      <w:r w:rsidR="00442010" w:rsidRPr="00442010">
        <w:rPr>
          <w:rFonts w:ascii="Tahoma" w:hAnsi="Tahoma" w:cs="Tahoma"/>
          <w:b/>
          <w:bCs/>
        </w:rPr>
        <w:t>A</w:t>
      </w:r>
      <w:r w:rsidRPr="00DA2BBB">
        <w:rPr>
          <w:rFonts w:ascii="Tahoma" w:hAnsi="Tahoma" w:cs="Tahoma"/>
        </w:rPr>
        <w:t xml:space="preserve"> is in agreement with the books of account and other records of </w:t>
      </w:r>
      <w:r w:rsidR="00AE319B">
        <w:rPr>
          <w:rFonts w:ascii="Tahoma" w:hAnsi="Tahoma" w:cs="Tahoma"/>
          <w:b/>
          <w:bCs/>
          <w:szCs w:val="22"/>
        </w:rPr>
        <w:t xml:space="preserve">[Name of Branch] </w:t>
      </w:r>
      <w:r w:rsidR="00AE319B" w:rsidRPr="00DA2BBB">
        <w:rPr>
          <w:rFonts w:ascii="Tahoma" w:hAnsi="Tahoma" w:cs="Tahoma"/>
          <w:b/>
          <w:bCs/>
          <w:szCs w:val="22"/>
        </w:rPr>
        <w:t>[</w:t>
      </w:r>
      <w:r w:rsidR="00AE319B">
        <w:rPr>
          <w:rFonts w:ascii="Tahoma" w:hAnsi="Tahoma" w:cs="Tahoma"/>
          <w:b/>
          <w:bCs/>
          <w:szCs w:val="22"/>
        </w:rPr>
        <w:t>Branch Code</w:t>
      </w:r>
      <w:r w:rsidR="00AE319B" w:rsidRPr="00DA2BBB">
        <w:rPr>
          <w:rFonts w:ascii="Tahoma" w:hAnsi="Tahoma" w:cs="Tahoma"/>
          <w:b/>
          <w:bCs/>
          <w:szCs w:val="22"/>
        </w:rPr>
        <w:t xml:space="preserve">] of </w:t>
      </w:r>
      <w:r w:rsidR="00AE319B">
        <w:rPr>
          <w:rFonts w:ascii="Tahoma" w:hAnsi="Tahoma" w:cs="Tahoma"/>
          <w:b/>
          <w:bCs/>
          <w:szCs w:val="22"/>
        </w:rPr>
        <w:t>[Name of Bank]</w:t>
      </w:r>
      <w:r w:rsidRPr="00DA2BBB">
        <w:rPr>
          <w:rFonts w:ascii="Tahoma" w:hAnsi="Tahoma" w:cs="Tahoma"/>
        </w:rPr>
        <w:t xml:space="preserve"> for the </w:t>
      </w:r>
      <w:proofErr w:type="gramStart"/>
      <w:r w:rsidRPr="00DA2BBB">
        <w:rPr>
          <w:rFonts w:ascii="Tahoma" w:hAnsi="Tahoma" w:cs="Tahoma"/>
        </w:rPr>
        <w:t>Financial</w:t>
      </w:r>
      <w:proofErr w:type="gramEnd"/>
      <w:r w:rsidRPr="00DA2BBB">
        <w:rPr>
          <w:rFonts w:ascii="Tahoma" w:hAnsi="Tahoma" w:cs="Tahoma"/>
        </w:rPr>
        <w:t xml:space="preserve"> year 202</w:t>
      </w:r>
      <w:r w:rsidR="00AE319B">
        <w:rPr>
          <w:rFonts w:ascii="Tahoma" w:hAnsi="Tahoma" w:cs="Tahoma"/>
        </w:rPr>
        <w:t>1</w:t>
      </w:r>
      <w:r w:rsidRPr="00DA2BBB">
        <w:rPr>
          <w:rFonts w:ascii="Tahoma" w:hAnsi="Tahoma" w:cs="Tahoma"/>
        </w:rPr>
        <w:t xml:space="preserve"> – 202</w:t>
      </w:r>
      <w:r w:rsidR="00AE319B">
        <w:rPr>
          <w:rFonts w:ascii="Tahoma" w:hAnsi="Tahoma" w:cs="Tahoma"/>
        </w:rPr>
        <w:t>2</w:t>
      </w:r>
      <w:r w:rsidRPr="00DA2BBB">
        <w:rPr>
          <w:rFonts w:ascii="Tahoma" w:hAnsi="Tahoma" w:cs="Tahoma"/>
        </w:rPr>
        <w:t xml:space="preserve"> as produced to us for our examination, and the information thereof is prepared, in all material respects, in accordance with the applicable criteria. </w:t>
      </w:r>
    </w:p>
    <w:p w14:paraId="45D1E05F" w14:textId="77777777" w:rsidR="00DA2BBB" w:rsidRDefault="00DA2BBB" w:rsidP="00DA2BBB">
      <w:pPr>
        <w:spacing w:after="0" w:line="240" w:lineRule="auto"/>
        <w:jc w:val="both"/>
        <w:rPr>
          <w:rFonts w:ascii="Tahoma" w:hAnsi="Tahoma" w:cs="Tahoma"/>
          <w:b/>
          <w:bCs/>
        </w:rPr>
      </w:pPr>
    </w:p>
    <w:p w14:paraId="597CBF40" w14:textId="6396DFF0" w:rsidR="00DA2BBB" w:rsidRDefault="00DA2BBB" w:rsidP="00DA2BBB">
      <w:pPr>
        <w:spacing w:after="0" w:line="240" w:lineRule="auto"/>
        <w:jc w:val="both"/>
        <w:rPr>
          <w:rFonts w:ascii="Tahoma" w:hAnsi="Tahoma" w:cs="Tahoma"/>
          <w:b/>
          <w:bCs/>
        </w:rPr>
      </w:pPr>
      <w:r w:rsidRPr="00DA2BBB">
        <w:rPr>
          <w:rFonts w:ascii="Tahoma" w:hAnsi="Tahoma" w:cs="Tahoma"/>
          <w:b/>
          <w:bCs/>
        </w:rPr>
        <w:lastRenderedPageBreak/>
        <w:t xml:space="preserve">Restriction on Use </w:t>
      </w:r>
    </w:p>
    <w:p w14:paraId="2E19DCF2" w14:textId="77777777" w:rsidR="00DA2BBB" w:rsidRPr="00DA2BBB" w:rsidRDefault="00DA2BBB" w:rsidP="00DA2BBB">
      <w:pPr>
        <w:spacing w:after="0" w:line="240" w:lineRule="auto"/>
        <w:jc w:val="both"/>
        <w:rPr>
          <w:rFonts w:ascii="Tahoma" w:hAnsi="Tahoma" w:cs="Tahoma"/>
          <w:b/>
          <w:bCs/>
          <w:szCs w:val="22"/>
        </w:rPr>
      </w:pPr>
    </w:p>
    <w:p w14:paraId="3887BAFA" w14:textId="2E65D268" w:rsidR="00DA2BBB" w:rsidRPr="00DA2BBB" w:rsidRDefault="00DA2BBB" w:rsidP="00DA2BBB">
      <w:pPr>
        <w:pStyle w:val="ListParagraph"/>
        <w:numPr>
          <w:ilvl w:val="0"/>
          <w:numId w:val="1"/>
        </w:numPr>
        <w:spacing w:after="0" w:line="240" w:lineRule="auto"/>
        <w:ind w:left="360"/>
        <w:jc w:val="both"/>
        <w:rPr>
          <w:rFonts w:ascii="Tahoma" w:hAnsi="Tahoma" w:cs="Tahoma"/>
          <w:szCs w:val="22"/>
        </w:rPr>
      </w:pPr>
      <w:r>
        <w:rPr>
          <w:rFonts w:ascii="Tahoma" w:hAnsi="Tahoma" w:cs="Tahoma"/>
        </w:rPr>
        <w:t>T</w:t>
      </w:r>
      <w:r w:rsidRPr="00DA2BBB">
        <w:rPr>
          <w:rFonts w:ascii="Tahoma" w:hAnsi="Tahoma" w:cs="Tahoma"/>
        </w:rPr>
        <w:t xml:space="preserve">his certificate has been prepared at the request of the </w:t>
      </w:r>
      <w:r w:rsidR="00AE319B">
        <w:rPr>
          <w:rFonts w:ascii="Tahoma" w:hAnsi="Tahoma" w:cs="Tahoma"/>
          <w:b/>
          <w:bCs/>
          <w:szCs w:val="22"/>
        </w:rPr>
        <w:t xml:space="preserve">[Name of Branch] </w:t>
      </w:r>
      <w:r w:rsidR="00AE319B" w:rsidRPr="00DA2BBB">
        <w:rPr>
          <w:rFonts w:ascii="Tahoma" w:hAnsi="Tahoma" w:cs="Tahoma"/>
          <w:b/>
          <w:bCs/>
          <w:szCs w:val="22"/>
        </w:rPr>
        <w:t>[</w:t>
      </w:r>
      <w:r w:rsidR="00AE319B">
        <w:rPr>
          <w:rFonts w:ascii="Tahoma" w:hAnsi="Tahoma" w:cs="Tahoma"/>
          <w:b/>
          <w:bCs/>
          <w:szCs w:val="22"/>
        </w:rPr>
        <w:t>Branch Code</w:t>
      </w:r>
      <w:r w:rsidR="00AE319B" w:rsidRPr="00DA2BBB">
        <w:rPr>
          <w:rFonts w:ascii="Tahoma" w:hAnsi="Tahoma" w:cs="Tahoma"/>
          <w:b/>
          <w:bCs/>
          <w:szCs w:val="22"/>
        </w:rPr>
        <w:t xml:space="preserve">] of </w:t>
      </w:r>
      <w:r w:rsidR="00AE319B">
        <w:rPr>
          <w:rFonts w:ascii="Tahoma" w:hAnsi="Tahoma" w:cs="Tahoma"/>
          <w:b/>
          <w:bCs/>
          <w:szCs w:val="22"/>
        </w:rPr>
        <w:t>[Name of Bank]</w:t>
      </w:r>
      <w:r w:rsidRPr="00DA2BBB">
        <w:rPr>
          <w:rFonts w:ascii="Tahoma" w:hAnsi="Tahoma" w:cs="Tahoma"/>
        </w:rPr>
        <w:t xml:space="preserve"> solely with reference to our appointment letter, for the purpose of onward compilation of various certificates and disclosure requirements for </w:t>
      </w:r>
      <w:r w:rsidR="00442010">
        <w:rPr>
          <w:rFonts w:ascii="Tahoma" w:hAnsi="Tahoma" w:cs="Tahoma"/>
        </w:rPr>
        <w:t xml:space="preserve">Union Bank of India </w:t>
      </w:r>
      <w:r w:rsidRPr="00DA2BBB">
        <w:rPr>
          <w:rFonts w:ascii="Tahoma" w:hAnsi="Tahoma" w:cs="Tahoma"/>
        </w:rPr>
        <w:t xml:space="preserve">as a whole. It should not be used by any other person or for any other purpose. Accordingly, we do not accept or assume any liability or any duty of care or for any other purpose or to any other party to whom it is shown or into whose hands it may come without our prior consent in writing. </w:t>
      </w:r>
    </w:p>
    <w:p w14:paraId="1DF49060" w14:textId="77777777" w:rsidR="00DA2BBB" w:rsidRDefault="00DA2BBB" w:rsidP="00DA2BBB">
      <w:pPr>
        <w:spacing w:after="0" w:line="240" w:lineRule="auto"/>
        <w:jc w:val="both"/>
        <w:rPr>
          <w:rFonts w:ascii="Tahoma" w:hAnsi="Tahoma" w:cs="Tahoma"/>
        </w:rPr>
      </w:pPr>
    </w:p>
    <w:p w14:paraId="7AC4428A" w14:textId="77777777" w:rsidR="00AE319B" w:rsidRPr="00001B0F" w:rsidRDefault="00AE319B" w:rsidP="00AE319B">
      <w:pPr>
        <w:spacing w:after="0" w:line="240" w:lineRule="auto"/>
        <w:jc w:val="both"/>
        <w:rPr>
          <w:rFonts w:ascii="Tahoma" w:hAnsi="Tahoma" w:cs="Tahoma"/>
          <w:b/>
          <w:bCs/>
        </w:rPr>
      </w:pPr>
      <w:r w:rsidRPr="00001B0F">
        <w:rPr>
          <w:rFonts w:ascii="Tahoma" w:hAnsi="Tahoma" w:cs="Tahoma"/>
          <w:b/>
          <w:bCs/>
        </w:rPr>
        <w:t>UDIN:</w:t>
      </w:r>
      <w:r>
        <w:rPr>
          <w:rFonts w:ascii="Tahoma" w:hAnsi="Tahoma" w:cs="Tahoma"/>
          <w:b/>
          <w:bCs/>
        </w:rPr>
        <w:t xml:space="preserve"> </w:t>
      </w:r>
    </w:p>
    <w:p w14:paraId="7EBF089B" w14:textId="77777777" w:rsidR="00AE319B" w:rsidRDefault="00AE319B" w:rsidP="00DA2BBB">
      <w:pPr>
        <w:spacing w:after="0" w:line="240" w:lineRule="auto"/>
        <w:jc w:val="both"/>
        <w:rPr>
          <w:rFonts w:ascii="Tahoma" w:hAnsi="Tahoma" w:cs="Tahoma"/>
          <w:b/>
          <w:bCs/>
        </w:rPr>
      </w:pPr>
    </w:p>
    <w:p w14:paraId="53271C26" w14:textId="5639B419" w:rsidR="00DA2BBB" w:rsidRPr="00001B0F" w:rsidRDefault="00DA2BBB" w:rsidP="00DA2BBB">
      <w:pPr>
        <w:spacing w:after="0" w:line="240" w:lineRule="auto"/>
        <w:jc w:val="both"/>
        <w:rPr>
          <w:rFonts w:ascii="Tahoma" w:hAnsi="Tahoma" w:cs="Tahoma"/>
          <w:b/>
          <w:bCs/>
        </w:rPr>
      </w:pPr>
      <w:r w:rsidRPr="00001B0F">
        <w:rPr>
          <w:rFonts w:ascii="Tahoma" w:hAnsi="Tahoma" w:cs="Tahoma"/>
          <w:b/>
          <w:bCs/>
        </w:rPr>
        <w:t xml:space="preserve">For </w:t>
      </w:r>
      <w:r w:rsidR="00AE319B">
        <w:rPr>
          <w:rFonts w:ascii="Tahoma" w:hAnsi="Tahoma" w:cs="Tahoma"/>
          <w:b/>
          <w:bCs/>
        </w:rPr>
        <w:t>Name of Auditor</w:t>
      </w:r>
    </w:p>
    <w:p w14:paraId="419010C2" w14:textId="77777777" w:rsidR="00DA2BBB" w:rsidRPr="00001B0F" w:rsidRDefault="00DA2BBB" w:rsidP="00DA2BBB">
      <w:pPr>
        <w:spacing w:after="0" w:line="240" w:lineRule="auto"/>
        <w:jc w:val="both"/>
        <w:rPr>
          <w:rFonts w:ascii="Tahoma" w:hAnsi="Tahoma" w:cs="Tahoma"/>
          <w:b/>
          <w:bCs/>
        </w:rPr>
      </w:pPr>
      <w:r w:rsidRPr="00001B0F">
        <w:rPr>
          <w:rFonts w:ascii="Tahoma" w:hAnsi="Tahoma" w:cs="Tahoma"/>
          <w:b/>
          <w:bCs/>
        </w:rPr>
        <w:t xml:space="preserve">Chartered Accountants </w:t>
      </w:r>
    </w:p>
    <w:p w14:paraId="77F4E4D8" w14:textId="25978CB8" w:rsidR="00DA2BBB" w:rsidRPr="00001B0F" w:rsidRDefault="00DA2BBB" w:rsidP="00DA2BBB">
      <w:pPr>
        <w:spacing w:after="0" w:line="240" w:lineRule="auto"/>
        <w:jc w:val="both"/>
        <w:rPr>
          <w:rFonts w:ascii="Tahoma" w:hAnsi="Tahoma" w:cs="Tahoma"/>
          <w:b/>
          <w:bCs/>
        </w:rPr>
      </w:pPr>
      <w:r w:rsidRPr="00001B0F">
        <w:rPr>
          <w:rFonts w:ascii="Tahoma" w:hAnsi="Tahoma" w:cs="Tahoma"/>
          <w:b/>
          <w:bCs/>
        </w:rPr>
        <w:t>Firm’s Registration Number</w:t>
      </w:r>
      <w:r w:rsidR="00AE319B">
        <w:rPr>
          <w:rFonts w:ascii="Tahoma" w:hAnsi="Tahoma" w:cs="Tahoma"/>
          <w:b/>
          <w:bCs/>
        </w:rPr>
        <w:t>:</w:t>
      </w:r>
      <w:r w:rsidRPr="00001B0F">
        <w:rPr>
          <w:rFonts w:ascii="Tahoma" w:hAnsi="Tahoma" w:cs="Tahoma"/>
          <w:b/>
          <w:bCs/>
        </w:rPr>
        <w:t xml:space="preserve"> </w:t>
      </w:r>
    </w:p>
    <w:p w14:paraId="4EC91B4D" w14:textId="77777777" w:rsidR="00DA2BBB" w:rsidRDefault="00DA2BBB" w:rsidP="00DA2BBB">
      <w:pPr>
        <w:spacing w:after="0" w:line="240" w:lineRule="auto"/>
        <w:jc w:val="both"/>
        <w:rPr>
          <w:rFonts w:ascii="Tahoma" w:hAnsi="Tahoma" w:cs="Tahoma"/>
        </w:rPr>
      </w:pPr>
    </w:p>
    <w:p w14:paraId="0D4133B6" w14:textId="77777777" w:rsidR="00DA2BBB" w:rsidRDefault="00DA2BBB" w:rsidP="00DA2BBB">
      <w:pPr>
        <w:spacing w:after="0" w:line="240" w:lineRule="auto"/>
        <w:jc w:val="both"/>
        <w:rPr>
          <w:rFonts w:ascii="Tahoma" w:hAnsi="Tahoma" w:cs="Tahoma"/>
        </w:rPr>
      </w:pPr>
    </w:p>
    <w:p w14:paraId="73F93511" w14:textId="77777777" w:rsidR="00DA2BBB" w:rsidRDefault="00DA2BBB" w:rsidP="00DA2BBB">
      <w:pPr>
        <w:spacing w:after="0" w:line="240" w:lineRule="auto"/>
        <w:jc w:val="both"/>
        <w:rPr>
          <w:rFonts w:ascii="Tahoma" w:hAnsi="Tahoma" w:cs="Tahoma"/>
        </w:rPr>
      </w:pPr>
    </w:p>
    <w:p w14:paraId="7E210847" w14:textId="5F1FD20E" w:rsidR="00DA2BBB" w:rsidRPr="00001B0F" w:rsidRDefault="00AE319B" w:rsidP="00DA2BBB">
      <w:pPr>
        <w:spacing w:after="0" w:line="240" w:lineRule="auto"/>
        <w:jc w:val="both"/>
        <w:rPr>
          <w:rFonts w:ascii="Tahoma" w:hAnsi="Tahoma" w:cs="Tahoma"/>
          <w:b/>
          <w:bCs/>
        </w:rPr>
      </w:pPr>
      <w:r>
        <w:rPr>
          <w:rFonts w:ascii="Tahoma" w:hAnsi="Tahoma" w:cs="Tahoma"/>
          <w:b/>
          <w:bCs/>
        </w:rPr>
        <w:t>Name of Partner</w:t>
      </w:r>
    </w:p>
    <w:p w14:paraId="56823697" w14:textId="62CA3B93" w:rsidR="00DA2BBB" w:rsidRPr="00001B0F" w:rsidRDefault="00DA2BBB" w:rsidP="00DA2BBB">
      <w:pPr>
        <w:spacing w:after="0" w:line="240" w:lineRule="auto"/>
        <w:jc w:val="both"/>
        <w:rPr>
          <w:rFonts w:ascii="Tahoma" w:hAnsi="Tahoma" w:cs="Tahoma"/>
          <w:b/>
          <w:bCs/>
        </w:rPr>
      </w:pPr>
      <w:r w:rsidRPr="00001B0F">
        <w:rPr>
          <w:rFonts w:ascii="Tahoma" w:hAnsi="Tahoma" w:cs="Tahoma"/>
          <w:b/>
          <w:bCs/>
        </w:rPr>
        <w:t xml:space="preserve">Membership Number: </w:t>
      </w:r>
    </w:p>
    <w:p w14:paraId="32E4AB6D" w14:textId="77777777" w:rsidR="00DA2BBB" w:rsidRDefault="00DA2BBB" w:rsidP="00DA2BBB">
      <w:pPr>
        <w:spacing w:after="0" w:line="240" w:lineRule="auto"/>
        <w:jc w:val="both"/>
        <w:rPr>
          <w:rFonts w:ascii="Tahoma" w:hAnsi="Tahoma" w:cs="Tahoma"/>
        </w:rPr>
      </w:pPr>
    </w:p>
    <w:p w14:paraId="26EDEB30" w14:textId="77777777" w:rsidR="00DA2BBB" w:rsidRDefault="00DA2BBB" w:rsidP="00DA2BBB">
      <w:pPr>
        <w:spacing w:after="0" w:line="240" w:lineRule="auto"/>
        <w:jc w:val="both"/>
        <w:rPr>
          <w:rFonts w:ascii="Tahoma" w:hAnsi="Tahoma" w:cs="Tahoma"/>
        </w:rPr>
      </w:pPr>
    </w:p>
    <w:p w14:paraId="4B3EEEC3" w14:textId="0C13E7B9" w:rsidR="00DA2BBB" w:rsidRDefault="00DA2BBB" w:rsidP="00DA2BBB">
      <w:pPr>
        <w:spacing w:after="0" w:line="240" w:lineRule="auto"/>
        <w:jc w:val="both"/>
        <w:rPr>
          <w:rFonts w:ascii="Tahoma" w:hAnsi="Tahoma" w:cs="Tahoma"/>
        </w:rPr>
      </w:pPr>
      <w:r w:rsidRPr="00DA2BBB">
        <w:rPr>
          <w:rFonts w:ascii="Tahoma" w:hAnsi="Tahoma" w:cs="Tahoma"/>
        </w:rPr>
        <w:t xml:space="preserve">Place: </w:t>
      </w:r>
    </w:p>
    <w:p w14:paraId="70CE1E5B" w14:textId="25F28DE7" w:rsidR="00DA2BBB" w:rsidRDefault="00DA2BBB" w:rsidP="00DA2BBB">
      <w:pPr>
        <w:spacing w:after="0" w:line="240" w:lineRule="auto"/>
        <w:jc w:val="both"/>
        <w:rPr>
          <w:rFonts w:ascii="Tahoma" w:hAnsi="Tahoma" w:cs="Tahoma"/>
        </w:rPr>
      </w:pPr>
      <w:r w:rsidRPr="00DA2BBB">
        <w:rPr>
          <w:rFonts w:ascii="Tahoma" w:hAnsi="Tahoma" w:cs="Tahoma"/>
        </w:rPr>
        <w:t>Date:</w:t>
      </w:r>
      <w:r w:rsidR="00442010">
        <w:rPr>
          <w:rFonts w:ascii="Tahoma" w:hAnsi="Tahoma" w:cs="Tahoma"/>
        </w:rPr>
        <w:t xml:space="preserve"> </w:t>
      </w:r>
    </w:p>
    <w:p w14:paraId="64419E4A" w14:textId="446262DC" w:rsidR="00331D9A" w:rsidRDefault="00331D9A">
      <w:pPr>
        <w:rPr>
          <w:rFonts w:ascii="Tahoma" w:hAnsi="Tahoma" w:cs="Tahoma"/>
        </w:rPr>
      </w:pPr>
      <w:r>
        <w:rPr>
          <w:rFonts w:ascii="Tahoma" w:hAnsi="Tahoma" w:cs="Tahoma"/>
        </w:rPr>
        <w:br w:type="page"/>
      </w:r>
    </w:p>
    <w:p w14:paraId="3AA73B6A" w14:textId="022A3AC6" w:rsidR="00331D9A" w:rsidRPr="003213A1" w:rsidRDefault="00331D9A" w:rsidP="00331D9A">
      <w:pPr>
        <w:pStyle w:val="BodyText"/>
        <w:jc w:val="center"/>
        <w:rPr>
          <w:rFonts w:ascii="Tahoma" w:hAnsi="Tahoma" w:cs="Tahoma"/>
          <w:b/>
          <w:bCs/>
          <w:sz w:val="22"/>
          <w:szCs w:val="22"/>
          <w:lang w:val="en-IN"/>
        </w:rPr>
      </w:pPr>
      <w:r w:rsidRPr="003213A1">
        <w:rPr>
          <w:rFonts w:ascii="Tahoma" w:hAnsi="Tahoma" w:cs="Tahoma"/>
          <w:b/>
          <w:bCs/>
          <w:sz w:val="22"/>
          <w:szCs w:val="22"/>
        </w:rPr>
        <w:lastRenderedPageBreak/>
        <w:t>ANNEXURE</w:t>
      </w:r>
      <w:r w:rsidRPr="003213A1">
        <w:rPr>
          <w:rFonts w:ascii="Tahoma" w:hAnsi="Tahoma" w:cs="Tahoma"/>
          <w:b/>
          <w:bCs/>
          <w:sz w:val="22"/>
          <w:szCs w:val="22"/>
          <w:lang w:val="en-IN"/>
        </w:rPr>
        <w:t xml:space="preserve"> A</w:t>
      </w:r>
    </w:p>
    <w:p w14:paraId="3C9F3610" w14:textId="3A23C683" w:rsidR="00331D9A" w:rsidRPr="003213A1" w:rsidRDefault="00AE319B" w:rsidP="00442010">
      <w:pPr>
        <w:pStyle w:val="BodyText"/>
        <w:jc w:val="center"/>
        <w:rPr>
          <w:rFonts w:ascii="Tahoma" w:hAnsi="Tahoma" w:cs="Tahoma"/>
          <w:b/>
          <w:bCs/>
          <w:sz w:val="22"/>
          <w:szCs w:val="22"/>
          <w:lang w:val="en-IN"/>
        </w:rPr>
      </w:pPr>
      <w:r>
        <w:rPr>
          <w:rFonts w:ascii="Tahoma" w:hAnsi="Tahoma" w:cs="Tahoma"/>
          <w:b/>
          <w:bCs/>
          <w:sz w:val="22"/>
          <w:szCs w:val="22"/>
          <w:lang w:val="en-IN"/>
        </w:rPr>
        <w:t>Name of Bank / Name of Branch / Branch Code</w:t>
      </w:r>
    </w:p>
    <w:p w14:paraId="42E9D483" w14:textId="75D78E31" w:rsidR="00331D9A" w:rsidRPr="003213A1" w:rsidRDefault="00331D9A" w:rsidP="00331D9A">
      <w:pPr>
        <w:pStyle w:val="BodyText"/>
        <w:jc w:val="center"/>
        <w:rPr>
          <w:rFonts w:ascii="Tahoma" w:hAnsi="Tahoma" w:cs="Tahoma"/>
          <w:b/>
          <w:bCs/>
          <w:sz w:val="22"/>
          <w:szCs w:val="22"/>
          <w:lang w:val="en-IN"/>
        </w:rPr>
      </w:pPr>
      <w:r w:rsidRPr="003213A1">
        <w:rPr>
          <w:rFonts w:ascii="Tahoma" w:hAnsi="Tahoma" w:cs="Tahoma"/>
          <w:b/>
          <w:bCs/>
          <w:sz w:val="22"/>
          <w:szCs w:val="22"/>
        </w:rPr>
        <w:t>LIST OF STATEMENTS / REPORTS / CERTIFICATE</w:t>
      </w:r>
      <w:r w:rsidR="00442010" w:rsidRPr="003213A1">
        <w:rPr>
          <w:rFonts w:ascii="Tahoma" w:hAnsi="Tahoma" w:cs="Tahoma"/>
          <w:b/>
          <w:bCs/>
          <w:sz w:val="22"/>
          <w:szCs w:val="22"/>
          <w:lang w:val="en-IN"/>
        </w:rPr>
        <w:t>S FOR THE YEAR 202</w:t>
      </w:r>
      <w:r w:rsidR="00AE319B">
        <w:rPr>
          <w:rFonts w:ascii="Tahoma" w:hAnsi="Tahoma" w:cs="Tahoma"/>
          <w:b/>
          <w:bCs/>
          <w:sz w:val="22"/>
          <w:szCs w:val="22"/>
          <w:lang w:val="en-IN"/>
        </w:rPr>
        <w:t>1</w:t>
      </w:r>
      <w:r w:rsidR="00442010" w:rsidRPr="003213A1">
        <w:rPr>
          <w:rFonts w:ascii="Tahoma" w:hAnsi="Tahoma" w:cs="Tahoma"/>
          <w:b/>
          <w:bCs/>
          <w:sz w:val="22"/>
          <w:szCs w:val="22"/>
          <w:lang w:val="en-IN"/>
        </w:rPr>
        <w:t xml:space="preserve"> – 2</w:t>
      </w:r>
      <w:r w:rsidR="00AE319B">
        <w:rPr>
          <w:rFonts w:ascii="Tahoma" w:hAnsi="Tahoma" w:cs="Tahoma"/>
          <w:b/>
          <w:bCs/>
          <w:sz w:val="22"/>
          <w:szCs w:val="22"/>
          <w:lang w:val="en-IN"/>
        </w:rPr>
        <w:t>2</w:t>
      </w:r>
    </w:p>
    <w:p w14:paraId="2E104D87" w14:textId="77777777" w:rsidR="00442010" w:rsidRPr="003213A1" w:rsidRDefault="00442010" w:rsidP="00442010">
      <w:pPr>
        <w:pStyle w:val="BodyText"/>
        <w:rPr>
          <w:rFonts w:ascii="Tahoma" w:hAnsi="Tahoma" w:cs="Tahoma"/>
          <w:b/>
          <w:bCs/>
          <w:sz w:val="22"/>
          <w:szCs w:val="22"/>
          <w:lang w:val="en-IN"/>
        </w:rPr>
      </w:pPr>
    </w:p>
    <w:sectPr w:rsidR="00442010" w:rsidRPr="003213A1" w:rsidSect="00001B0F">
      <w:footerReference w:type="default" r:id="rId7"/>
      <w:headerReference w:type="first" r:id="rId8"/>
      <w:footerReference w:type="first" r:id="rId9"/>
      <w:pgSz w:w="11906" w:h="16838" w:code="9"/>
      <w:pgMar w:top="216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CA30" w14:textId="77777777" w:rsidR="00001B0F" w:rsidRDefault="00001B0F" w:rsidP="00001B0F">
      <w:pPr>
        <w:spacing w:after="0" w:line="240" w:lineRule="auto"/>
      </w:pPr>
      <w:r>
        <w:separator/>
      </w:r>
    </w:p>
  </w:endnote>
  <w:endnote w:type="continuationSeparator" w:id="0">
    <w:p w14:paraId="1033E7CC" w14:textId="77777777" w:rsidR="00001B0F" w:rsidRDefault="00001B0F" w:rsidP="0000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B46C" w14:textId="26D2D721" w:rsidR="00001B0F" w:rsidRPr="00001B0F" w:rsidRDefault="00AE319B" w:rsidP="00001B0F">
    <w:pPr>
      <w:pStyle w:val="Footer"/>
      <w:rPr>
        <w:rFonts w:asciiTheme="minorHAnsi" w:hAnsiTheme="minorHAnsi" w:cstheme="minorHAnsi"/>
        <w:sz w:val="22"/>
        <w:szCs w:val="22"/>
      </w:rPr>
    </w:pPr>
    <w:r w:rsidRPr="00001B0F">
      <w:rPr>
        <w:rFonts w:asciiTheme="minorHAnsi" w:hAnsiTheme="minorHAnsi" w:cstheme="minorHAnsi"/>
        <w:sz w:val="22"/>
        <w:szCs w:val="22"/>
        <w:lang w:val="en-IN"/>
      </w:rPr>
      <w:t>Certificates</w:t>
    </w:r>
    <w:r w:rsidRPr="00001B0F">
      <w:rPr>
        <w:rFonts w:asciiTheme="minorHAnsi" w:hAnsiTheme="minorHAnsi" w:cstheme="minorHAnsi"/>
        <w:sz w:val="22"/>
        <w:szCs w:val="22"/>
      </w:rPr>
      <w:t>/</w:t>
    </w:r>
    <w:r>
      <w:rPr>
        <w:rFonts w:asciiTheme="minorHAnsi" w:hAnsiTheme="minorHAnsi" w:cstheme="minorHAnsi"/>
        <w:sz w:val="22"/>
        <w:szCs w:val="22"/>
        <w:lang w:val="en-IN"/>
      </w:rPr>
      <w:t>Branch</w:t>
    </w:r>
    <w:r w:rsidRPr="00001B0F">
      <w:rPr>
        <w:rFonts w:asciiTheme="minorHAnsi" w:hAnsiTheme="minorHAnsi" w:cstheme="minorHAnsi"/>
        <w:sz w:val="22"/>
        <w:szCs w:val="22"/>
      </w:rPr>
      <w:t>/</w:t>
    </w:r>
    <w:r>
      <w:rPr>
        <w:rFonts w:asciiTheme="minorHAnsi" w:hAnsiTheme="minorHAnsi" w:cstheme="minorHAnsi"/>
        <w:sz w:val="22"/>
        <w:szCs w:val="22"/>
        <w:lang w:val="en-IN"/>
      </w:rPr>
      <w:t>Bank/</w:t>
    </w:r>
    <w:r w:rsidRPr="00001B0F">
      <w:rPr>
        <w:rFonts w:asciiTheme="minorHAnsi" w:hAnsiTheme="minorHAnsi" w:cstheme="minorHAnsi"/>
        <w:sz w:val="22"/>
        <w:szCs w:val="22"/>
      </w:rPr>
      <w:t>202</w:t>
    </w:r>
    <w:r>
      <w:rPr>
        <w:rFonts w:asciiTheme="minorHAnsi" w:hAnsiTheme="minorHAnsi" w:cstheme="minorHAnsi"/>
        <w:sz w:val="22"/>
        <w:szCs w:val="22"/>
        <w:lang w:val="en-IN"/>
      </w:rPr>
      <w:t>1</w:t>
    </w:r>
    <w:r w:rsidRPr="00001B0F">
      <w:rPr>
        <w:rFonts w:asciiTheme="minorHAnsi" w:hAnsiTheme="minorHAnsi" w:cstheme="minorHAnsi"/>
        <w:sz w:val="22"/>
        <w:szCs w:val="22"/>
      </w:rPr>
      <w:t>-2</w:t>
    </w:r>
    <w:r>
      <w:rPr>
        <w:rFonts w:asciiTheme="minorHAnsi" w:hAnsiTheme="minorHAnsi" w:cstheme="minorHAnsi"/>
        <w:sz w:val="22"/>
        <w:szCs w:val="22"/>
        <w:lang w:val="en-IN"/>
      </w:rPr>
      <w:t>2</w:t>
    </w:r>
    <w:r w:rsidR="00001B0F" w:rsidRPr="00001B0F">
      <w:rPr>
        <w:rFonts w:asciiTheme="minorHAnsi" w:hAnsiTheme="minorHAnsi" w:cstheme="minorHAnsi"/>
        <w:sz w:val="22"/>
        <w:szCs w:val="22"/>
      </w:rPr>
      <w:tab/>
    </w:r>
    <w:r w:rsidR="00001B0F" w:rsidRPr="00001B0F">
      <w:rPr>
        <w:rFonts w:asciiTheme="minorHAnsi" w:hAnsiTheme="minorHAnsi" w:cstheme="minorHAnsi"/>
        <w:sz w:val="22"/>
        <w:szCs w:val="22"/>
      </w:rPr>
      <w:tab/>
      <w:t xml:space="preserve">Page </w:t>
    </w:r>
    <w:r w:rsidR="00001B0F" w:rsidRPr="00001B0F">
      <w:rPr>
        <w:rFonts w:asciiTheme="minorHAnsi" w:hAnsiTheme="minorHAnsi" w:cstheme="minorHAnsi"/>
        <w:sz w:val="22"/>
        <w:szCs w:val="22"/>
      </w:rPr>
      <w:fldChar w:fldCharType="begin"/>
    </w:r>
    <w:r w:rsidR="00001B0F" w:rsidRPr="00001B0F">
      <w:rPr>
        <w:rFonts w:asciiTheme="minorHAnsi" w:hAnsiTheme="minorHAnsi" w:cstheme="minorHAnsi"/>
        <w:sz w:val="22"/>
        <w:szCs w:val="22"/>
      </w:rPr>
      <w:instrText xml:space="preserve"> PAGE  \* Arabic  \* MERGEFORMAT </w:instrText>
    </w:r>
    <w:r w:rsidR="00001B0F" w:rsidRPr="00001B0F">
      <w:rPr>
        <w:rFonts w:asciiTheme="minorHAnsi" w:hAnsiTheme="minorHAnsi" w:cstheme="minorHAnsi"/>
        <w:sz w:val="22"/>
        <w:szCs w:val="22"/>
      </w:rPr>
      <w:fldChar w:fldCharType="separate"/>
    </w:r>
    <w:r w:rsidR="00001B0F" w:rsidRPr="00001B0F">
      <w:rPr>
        <w:rFonts w:asciiTheme="minorHAnsi" w:hAnsiTheme="minorHAnsi" w:cstheme="minorHAnsi"/>
        <w:sz w:val="22"/>
        <w:szCs w:val="22"/>
      </w:rPr>
      <w:t>1</w:t>
    </w:r>
    <w:r w:rsidR="00001B0F" w:rsidRPr="00001B0F">
      <w:rPr>
        <w:rFonts w:asciiTheme="minorHAnsi" w:hAnsiTheme="minorHAnsi" w:cstheme="minorHAnsi"/>
        <w:sz w:val="22"/>
        <w:szCs w:val="22"/>
      </w:rPr>
      <w:fldChar w:fldCharType="end"/>
    </w:r>
    <w:r w:rsidR="00001B0F" w:rsidRPr="00001B0F">
      <w:rPr>
        <w:rFonts w:asciiTheme="minorHAnsi" w:hAnsiTheme="minorHAnsi" w:cstheme="minorHAnsi"/>
        <w:sz w:val="22"/>
        <w:szCs w:val="22"/>
      </w:rPr>
      <w:t xml:space="preserve"> of </w:t>
    </w:r>
    <w:r w:rsidR="00001B0F" w:rsidRPr="00001B0F">
      <w:rPr>
        <w:rFonts w:asciiTheme="minorHAnsi" w:hAnsiTheme="minorHAnsi" w:cstheme="minorHAnsi"/>
        <w:sz w:val="22"/>
        <w:szCs w:val="22"/>
      </w:rPr>
      <w:fldChar w:fldCharType="begin"/>
    </w:r>
    <w:r w:rsidR="00001B0F" w:rsidRPr="00001B0F">
      <w:rPr>
        <w:rFonts w:asciiTheme="minorHAnsi" w:hAnsiTheme="minorHAnsi" w:cstheme="minorHAnsi"/>
        <w:sz w:val="22"/>
        <w:szCs w:val="22"/>
      </w:rPr>
      <w:instrText xml:space="preserve"> NUMPAGES  \* Arabic  \* MERGEFORMAT </w:instrText>
    </w:r>
    <w:r w:rsidR="00001B0F" w:rsidRPr="00001B0F">
      <w:rPr>
        <w:rFonts w:asciiTheme="minorHAnsi" w:hAnsiTheme="minorHAnsi" w:cstheme="minorHAnsi"/>
        <w:sz w:val="22"/>
        <w:szCs w:val="22"/>
      </w:rPr>
      <w:fldChar w:fldCharType="separate"/>
    </w:r>
    <w:r w:rsidR="00001B0F" w:rsidRPr="00001B0F">
      <w:rPr>
        <w:rFonts w:asciiTheme="minorHAnsi" w:hAnsiTheme="minorHAnsi" w:cstheme="minorHAnsi"/>
        <w:sz w:val="22"/>
        <w:szCs w:val="22"/>
      </w:rPr>
      <w:t>8</w:t>
    </w:r>
    <w:r w:rsidR="00001B0F" w:rsidRPr="00001B0F">
      <w:rPr>
        <w:rFonts w:asciiTheme="minorHAnsi" w:hAnsiTheme="minorHAnsi" w:cstheme="minorHAnsi"/>
        <w:sz w:val="22"/>
        <w:szCs w:val="22"/>
      </w:rPr>
      <w:fldChar w:fldCharType="end"/>
    </w:r>
  </w:p>
  <w:p w14:paraId="449F214B" w14:textId="77777777" w:rsidR="00001B0F" w:rsidRDefault="00001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79BB" w14:textId="240B1F8D" w:rsidR="00001B0F" w:rsidRPr="00001B0F" w:rsidRDefault="00001B0F" w:rsidP="00001B0F">
    <w:pPr>
      <w:pStyle w:val="Footer"/>
      <w:rPr>
        <w:rFonts w:asciiTheme="minorHAnsi" w:hAnsiTheme="minorHAnsi" w:cstheme="minorHAnsi"/>
        <w:sz w:val="22"/>
        <w:szCs w:val="22"/>
      </w:rPr>
    </w:pPr>
    <w:r w:rsidRPr="00001B0F">
      <w:rPr>
        <w:rFonts w:asciiTheme="minorHAnsi" w:hAnsiTheme="minorHAnsi" w:cstheme="minorHAnsi"/>
        <w:sz w:val="22"/>
        <w:szCs w:val="22"/>
        <w:lang w:val="en-IN"/>
      </w:rPr>
      <w:t>Certificates</w:t>
    </w:r>
    <w:r w:rsidRPr="00001B0F">
      <w:rPr>
        <w:rFonts w:asciiTheme="minorHAnsi" w:hAnsiTheme="minorHAnsi" w:cstheme="minorHAnsi"/>
        <w:sz w:val="22"/>
        <w:szCs w:val="22"/>
      </w:rPr>
      <w:t>/</w:t>
    </w:r>
    <w:r w:rsidR="00AE319B">
      <w:rPr>
        <w:rFonts w:asciiTheme="minorHAnsi" w:hAnsiTheme="minorHAnsi" w:cstheme="minorHAnsi"/>
        <w:sz w:val="22"/>
        <w:szCs w:val="22"/>
        <w:lang w:val="en-IN"/>
      </w:rPr>
      <w:t>Branch</w:t>
    </w:r>
    <w:r w:rsidRPr="00001B0F">
      <w:rPr>
        <w:rFonts w:asciiTheme="minorHAnsi" w:hAnsiTheme="minorHAnsi" w:cstheme="minorHAnsi"/>
        <w:sz w:val="22"/>
        <w:szCs w:val="22"/>
      </w:rPr>
      <w:t>/</w:t>
    </w:r>
    <w:r w:rsidR="00AE319B">
      <w:rPr>
        <w:rFonts w:asciiTheme="minorHAnsi" w:hAnsiTheme="minorHAnsi" w:cstheme="minorHAnsi"/>
        <w:sz w:val="22"/>
        <w:szCs w:val="22"/>
        <w:lang w:val="en-IN"/>
      </w:rPr>
      <w:t>Bank/</w:t>
    </w:r>
    <w:r w:rsidRPr="00001B0F">
      <w:rPr>
        <w:rFonts w:asciiTheme="minorHAnsi" w:hAnsiTheme="minorHAnsi" w:cstheme="minorHAnsi"/>
        <w:sz w:val="22"/>
        <w:szCs w:val="22"/>
      </w:rPr>
      <w:t>202</w:t>
    </w:r>
    <w:r w:rsidR="00AE319B">
      <w:rPr>
        <w:rFonts w:asciiTheme="minorHAnsi" w:hAnsiTheme="minorHAnsi" w:cstheme="minorHAnsi"/>
        <w:sz w:val="22"/>
        <w:szCs w:val="22"/>
        <w:lang w:val="en-IN"/>
      </w:rPr>
      <w:t>1</w:t>
    </w:r>
    <w:r w:rsidRPr="00001B0F">
      <w:rPr>
        <w:rFonts w:asciiTheme="minorHAnsi" w:hAnsiTheme="minorHAnsi" w:cstheme="minorHAnsi"/>
        <w:sz w:val="22"/>
        <w:szCs w:val="22"/>
      </w:rPr>
      <w:t>-2</w:t>
    </w:r>
    <w:r w:rsidR="00AE319B">
      <w:rPr>
        <w:rFonts w:asciiTheme="minorHAnsi" w:hAnsiTheme="minorHAnsi" w:cstheme="minorHAnsi"/>
        <w:sz w:val="22"/>
        <w:szCs w:val="22"/>
        <w:lang w:val="en-IN"/>
      </w:rPr>
      <w:t>2</w:t>
    </w:r>
    <w:r w:rsidRPr="00001B0F">
      <w:rPr>
        <w:rFonts w:asciiTheme="minorHAnsi" w:hAnsiTheme="minorHAnsi" w:cstheme="minorHAnsi"/>
        <w:sz w:val="22"/>
        <w:szCs w:val="22"/>
      </w:rPr>
      <w:tab/>
    </w:r>
    <w:r w:rsidRPr="00001B0F">
      <w:rPr>
        <w:rFonts w:asciiTheme="minorHAnsi" w:hAnsiTheme="minorHAnsi" w:cstheme="minorHAnsi"/>
        <w:sz w:val="22"/>
        <w:szCs w:val="22"/>
      </w:rPr>
      <w:tab/>
      <w:t xml:space="preserve">Page </w:t>
    </w:r>
    <w:r w:rsidRPr="00001B0F">
      <w:rPr>
        <w:rFonts w:asciiTheme="minorHAnsi" w:hAnsiTheme="minorHAnsi" w:cstheme="minorHAnsi"/>
        <w:sz w:val="22"/>
        <w:szCs w:val="22"/>
      </w:rPr>
      <w:fldChar w:fldCharType="begin"/>
    </w:r>
    <w:r w:rsidRPr="00001B0F">
      <w:rPr>
        <w:rFonts w:asciiTheme="minorHAnsi" w:hAnsiTheme="minorHAnsi" w:cstheme="minorHAnsi"/>
        <w:sz w:val="22"/>
        <w:szCs w:val="22"/>
      </w:rPr>
      <w:instrText xml:space="preserve"> PAGE  \* Arabic  \* MERGEFORMAT </w:instrText>
    </w:r>
    <w:r w:rsidRPr="00001B0F">
      <w:rPr>
        <w:rFonts w:asciiTheme="minorHAnsi" w:hAnsiTheme="minorHAnsi" w:cstheme="minorHAnsi"/>
        <w:sz w:val="22"/>
        <w:szCs w:val="22"/>
      </w:rPr>
      <w:fldChar w:fldCharType="separate"/>
    </w:r>
    <w:r w:rsidRPr="00001B0F">
      <w:rPr>
        <w:rFonts w:asciiTheme="minorHAnsi" w:hAnsiTheme="minorHAnsi" w:cstheme="minorHAnsi"/>
        <w:sz w:val="22"/>
        <w:szCs w:val="22"/>
      </w:rPr>
      <w:t>6</w:t>
    </w:r>
    <w:r w:rsidRPr="00001B0F">
      <w:rPr>
        <w:rFonts w:asciiTheme="minorHAnsi" w:hAnsiTheme="minorHAnsi" w:cstheme="minorHAnsi"/>
        <w:sz w:val="22"/>
        <w:szCs w:val="22"/>
      </w:rPr>
      <w:fldChar w:fldCharType="end"/>
    </w:r>
    <w:r w:rsidRPr="00001B0F">
      <w:rPr>
        <w:rFonts w:asciiTheme="minorHAnsi" w:hAnsiTheme="minorHAnsi" w:cstheme="minorHAnsi"/>
        <w:sz w:val="22"/>
        <w:szCs w:val="22"/>
      </w:rPr>
      <w:t xml:space="preserve"> of </w:t>
    </w:r>
    <w:r w:rsidRPr="00001B0F">
      <w:rPr>
        <w:rFonts w:asciiTheme="minorHAnsi" w:hAnsiTheme="minorHAnsi" w:cstheme="minorHAnsi"/>
        <w:sz w:val="22"/>
        <w:szCs w:val="22"/>
      </w:rPr>
      <w:fldChar w:fldCharType="begin"/>
    </w:r>
    <w:r w:rsidRPr="00001B0F">
      <w:rPr>
        <w:rFonts w:asciiTheme="minorHAnsi" w:hAnsiTheme="minorHAnsi" w:cstheme="minorHAnsi"/>
        <w:sz w:val="22"/>
        <w:szCs w:val="22"/>
      </w:rPr>
      <w:instrText xml:space="preserve"> NUMPAGES  \* Arabic  \* MERGEFORMAT </w:instrText>
    </w:r>
    <w:r w:rsidRPr="00001B0F">
      <w:rPr>
        <w:rFonts w:asciiTheme="minorHAnsi" w:hAnsiTheme="minorHAnsi" w:cstheme="minorHAnsi"/>
        <w:sz w:val="22"/>
        <w:szCs w:val="22"/>
      </w:rPr>
      <w:fldChar w:fldCharType="separate"/>
    </w:r>
    <w:r w:rsidRPr="00001B0F">
      <w:rPr>
        <w:rFonts w:asciiTheme="minorHAnsi" w:hAnsiTheme="minorHAnsi" w:cstheme="minorHAnsi"/>
        <w:sz w:val="22"/>
        <w:szCs w:val="22"/>
      </w:rPr>
      <w:t>6</w:t>
    </w:r>
    <w:r w:rsidRPr="00001B0F">
      <w:rPr>
        <w:rFonts w:asciiTheme="minorHAnsi" w:hAnsiTheme="minorHAnsi" w:cstheme="minorHAnsi"/>
        <w:sz w:val="22"/>
        <w:szCs w:val="22"/>
      </w:rPr>
      <w:fldChar w:fldCharType="end"/>
    </w:r>
  </w:p>
  <w:p w14:paraId="5551DD63" w14:textId="77777777" w:rsidR="00001B0F" w:rsidRDefault="00001B0F" w:rsidP="00001B0F">
    <w:pPr>
      <w:pStyle w:val="Footer"/>
    </w:pPr>
  </w:p>
  <w:p w14:paraId="2247B2E8" w14:textId="77777777" w:rsidR="00001B0F" w:rsidRDefault="00001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ADB4" w14:textId="77777777" w:rsidR="00001B0F" w:rsidRDefault="00001B0F" w:rsidP="00001B0F">
      <w:pPr>
        <w:spacing w:after="0" w:line="240" w:lineRule="auto"/>
      </w:pPr>
      <w:r>
        <w:separator/>
      </w:r>
    </w:p>
  </w:footnote>
  <w:footnote w:type="continuationSeparator" w:id="0">
    <w:p w14:paraId="222153BD" w14:textId="77777777" w:rsidR="00001B0F" w:rsidRDefault="00001B0F" w:rsidP="00001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B677" w14:textId="5F98EE10" w:rsidR="00001B0F" w:rsidRDefault="00001B0F">
    <w:pPr>
      <w:pStyle w:val="Header"/>
    </w:pPr>
  </w:p>
  <w:p w14:paraId="18C1BB2F" w14:textId="77777777" w:rsidR="00001B0F" w:rsidRDefault="00001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0A7"/>
    <w:multiLevelType w:val="hybridMultilevel"/>
    <w:tmpl w:val="9A6EE8C0"/>
    <w:lvl w:ilvl="0" w:tplc="65F6E9AE">
      <w:start w:val="1"/>
      <w:numFmt w:val="lowerRoman"/>
      <w:lvlText w:val="%1)"/>
      <w:lvlJc w:val="left"/>
      <w:pPr>
        <w:tabs>
          <w:tab w:val="num" w:pos="1080"/>
        </w:tabs>
        <w:ind w:left="1080" w:hanging="720"/>
      </w:pPr>
      <w:rPr>
        <w:rFonts w:hint="default"/>
      </w:rPr>
    </w:lvl>
    <w:lvl w:ilvl="1" w:tplc="8D86DC90">
      <w:start w:val="27"/>
      <w:numFmt w:val="decimal"/>
      <w:lvlText w:val="%2)"/>
      <w:lvlJc w:val="left"/>
      <w:pPr>
        <w:tabs>
          <w:tab w:val="num" w:pos="1440"/>
        </w:tabs>
        <w:ind w:left="1440" w:hanging="360"/>
      </w:pPr>
      <w:rPr>
        <w:rFonts w:hint="default"/>
      </w:rPr>
    </w:lvl>
    <w:lvl w:ilvl="2" w:tplc="BC9C28FE">
      <w:start w:val="3"/>
      <w:numFmt w:val="lowerLetter"/>
      <w:lvlText w:val="(%3)"/>
      <w:lvlJc w:val="left"/>
      <w:pPr>
        <w:tabs>
          <w:tab w:val="num" w:pos="2340"/>
        </w:tabs>
        <w:ind w:left="2340" w:hanging="360"/>
      </w:pPr>
      <w:rPr>
        <w:rFonts w:hint="default"/>
      </w:rPr>
    </w:lvl>
    <w:lvl w:ilvl="3" w:tplc="B5482006">
      <w:start w:val="2"/>
      <w:numFmt w:val="decimal"/>
      <w:lvlText w:val="%4."/>
      <w:lvlJc w:val="left"/>
      <w:pPr>
        <w:tabs>
          <w:tab w:val="num" w:pos="360"/>
        </w:tabs>
        <w:ind w:left="36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6B4E4C"/>
    <w:multiLevelType w:val="hybridMultilevel"/>
    <w:tmpl w:val="EC6CB3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270181"/>
    <w:multiLevelType w:val="hybridMultilevel"/>
    <w:tmpl w:val="C9AA161C"/>
    <w:lvl w:ilvl="0" w:tplc="329C063C">
      <w:start w:val="1"/>
      <w:numFmt w:val="upperLetter"/>
      <w:lvlText w:val="(%1)"/>
      <w:lvlJc w:val="left"/>
      <w:pPr>
        <w:tabs>
          <w:tab w:val="num" w:pos="1107"/>
        </w:tabs>
        <w:ind w:left="1107" w:hanging="495"/>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 w15:restartNumberingAfterBreak="0">
    <w:nsid w:val="580F7B1B"/>
    <w:multiLevelType w:val="hybridMultilevel"/>
    <w:tmpl w:val="11C89308"/>
    <w:lvl w:ilvl="0" w:tplc="65F6E9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C287A"/>
    <w:multiLevelType w:val="hybridMultilevel"/>
    <w:tmpl w:val="1250ED8A"/>
    <w:lvl w:ilvl="0" w:tplc="04090015">
      <w:start w:val="1"/>
      <w:numFmt w:val="upperLetter"/>
      <w:lvlText w:val="%1."/>
      <w:lvlJc w:val="left"/>
      <w:pPr>
        <w:tabs>
          <w:tab w:val="num" w:pos="972"/>
        </w:tabs>
        <w:ind w:left="972" w:hanging="360"/>
      </w:pPr>
      <w:rPr>
        <w:rFonts w:hint="default"/>
      </w:rPr>
    </w:lvl>
    <w:lvl w:ilvl="1" w:tplc="04090017">
      <w:start w:val="1"/>
      <w:numFmt w:val="lowerLetter"/>
      <w:lvlText w:val="%2)"/>
      <w:lvlJc w:val="left"/>
      <w:pPr>
        <w:tabs>
          <w:tab w:val="num" w:pos="1692"/>
        </w:tabs>
        <w:ind w:left="1692" w:hanging="360"/>
      </w:pPr>
      <w:rPr>
        <w:rFonts w:hint="default"/>
      </w:rPr>
    </w:lvl>
    <w:lvl w:ilvl="2" w:tplc="329C063C">
      <w:start w:val="1"/>
      <w:numFmt w:val="upperLetter"/>
      <w:lvlText w:val="(%3)"/>
      <w:lvlJc w:val="left"/>
      <w:pPr>
        <w:tabs>
          <w:tab w:val="num" w:pos="2727"/>
        </w:tabs>
        <w:ind w:left="2727" w:hanging="495"/>
      </w:pPr>
      <w:rPr>
        <w:rFonts w:hint="default"/>
      </w:rPr>
    </w:lvl>
    <w:lvl w:ilvl="3" w:tplc="20663E8C">
      <w:start w:val="7"/>
      <w:numFmt w:val="upperLetter"/>
      <w:lvlText w:val="%4)"/>
      <w:lvlJc w:val="left"/>
      <w:pPr>
        <w:ind w:left="3132" w:hanging="360"/>
      </w:pPr>
      <w:rPr>
        <w:rFonts w:cs="Times New Roman" w:hint="default"/>
        <w:b w:val="0"/>
      </w:rPr>
    </w:lvl>
    <w:lvl w:ilvl="4" w:tplc="2236FC42">
      <w:start w:val="1"/>
      <w:numFmt w:val="lowerRoman"/>
      <w:lvlText w:val="%5."/>
      <w:lvlJc w:val="left"/>
      <w:pPr>
        <w:ind w:left="4212" w:hanging="720"/>
      </w:pPr>
      <w:rPr>
        <w:rFonts w:hint="default"/>
      </w:rPr>
    </w:lvl>
    <w:lvl w:ilvl="5" w:tplc="D034D96E">
      <w:start w:val="1"/>
      <w:numFmt w:val="decimal"/>
      <w:lvlText w:val="%6-"/>
      <w:lvlJc w:val="left"/>
      <w:pPr>
        <w:ind w:left="4752" w:hanging="360"/>
      </w:pPr>
      <w:rPr>
        <w:rFonts w:hint="default"/>
      </w:rPr>
    </w:lvl>
    <w:lvl w:ilvl="6" w:tplc="88DA7804">
      <w:start w:val="1"/>
      <w:numFmt w:val="lowerLetter"/>
      <w:lvlText w:val="%7-"/>
      <w:lvlJc w:val="left"/>
      <w:pPr>
        <w:ind w:left="5292" w:hanging="360"/>
      </w:pPr>
      <w:rPr>
        <w:rFonts w:ascii="Trebuchet MS" w:eastAsia="MS Mincho" w:hAnsi="Trebuchet MS" w:hint="default"/>
        <w:sz w:val="22"/>
      </w:r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5" w15:restartNumberingAfterBreak="0">
    <w:nsid w:val="75470336"/>
    <w:multiLevelType w:val="hybridMultilevel"/>
    <w:tmpl w:val="11C89308"/>
    <w:lvl w:ilvl="0" w:tplc="65F6E9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AE172E"/>
    <w:multiLevelType w:val="hybridMultilevel"/>
    <w:tmpl w:val="5930197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BB"/>
    <w:rsid w:val="00001B0F"/>
    <w:rsid w:val="000C1F94"/>
    <w:rsid w:val="00110BCA"/>
    <w:rsid w:val="001C6637"/>
    <w:rsid w:val="002B0047"/>
    <w:rsid w:val="003213A1"/>
    <w:rsid w:val="00331D9A"/>
    <w:rsid w:val="00442010"/>
    <w:rsid w:val="00471B8F"/>
    <w:rsid w:val="008C7343"/>
    <w:rsid w:val="00961771"/>
    <w:rsid w:val="00AE319B"/>
    <w:rsid w:val="00B84D89"/>
    <w:rsid w:val="00C855F6"/>
    <w:rsid w:val="00D4627D"/>
    <w:rsid w:val="00DA2BBB"/>
    <w:rsid w:val="00DB4C1A"/>
    <w:rsid w:val="00EF66F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BCB7"/>
  <w15:chartTrackingRefBased/>
  <w15:docId w15:val="{92906465-F458-4412-AAD5-419F5028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BBB"/>
    <w:pPr>
      <w:ind w:left="720"/>
      <w:contextualSpacing/>
    </w:pPr>
  </w:style>
  <w:style w:type="paragraph" w:styleId="BodyText">
    <w:name w:val="Body Text"/>
    <w:basedOn w:val="Normal"/>
    <w:link w:val="BodyTextChar"/>
    <w:rsid w:val="00331D9A"/>
    <w:pPr>
      <w:spacing w:after="0" w:line="240" w:lineRule="auto"/>
      <w:jc w:val="both"/>
    </w:pPr>
    <w:rPr>
      <w:rFonts w:ascii="Times New Roman" w:eastAsia="MS Mincho" w:hAnsi="Times New Roman" w:cs="Times New Roman"/>
      <w:sz w:val="24"/>
      <w:szCs w:val="24"/>
      <w:lang w:val="x-none" w:eastAsia="x-none" w:bidi="ar-SA"/>
    </w:rPr>
  </w:style>
  <w:style w:type="character" w:customStyle="1" w:styleId="BodyTextChar">
    <w:name w:val="Body Text Char"/>
    <w:basedOn w:val="DefaultParagraphFont"/>
    <w:link w:val="BodyText"/>
    <w:rsid w:val="00331D9A"/>
    <w:rPr>
      <w:rFonts w:ascii="Times New Roman" w:eastAsia="MS Mincho" w:hAnsi="Times New Roman" w:cs="Times New Roman"/>
      <w:sz w:val="24"/>
      <w:szCs w:val="24"/>
      <w:lang w:val="x-none" w:eastAsia="x-none" w:bidi="ar-SA"/>
    </w:rPr>
  </w:style>
  <w:style w:type="paragraph" w:styleId="Footer">
    <w:name w:val="footer"/>
    <w:basedOn w:val="Normal"/>
    <w:link w:val="FooterChar"/>
    <w:uiPriority w:val="99"/>
    <w:rsid w:val="00331D9A"/>
    <w:pPr>
      <w:tabs>
        <w:tab w:val="center" w:pos="4320"/>
        <w:tab w:val="right" w:pos="8640"/>
      </w:tabs>
      <w:spacing w:after="0" w:line="240" w:lineRule="auto"/>
    </w:pPr>
    <w:rPr>
      <w:rFonts w:ascii="Times New Roman" w:eastAsia="Times New Roman" w:hAnsi="Times New Roman" w:cs="Times New Roman"/>
      <w:sz w:val="24"/>
      <w:szCs w:val="24"/>
      <w:lang w:val="x-none" w:eastAsia="x-none" w:bidi="ar-SA"/>
    </w:rPr>
  </w:style>
  <w:style w:type="character" w:customStyle="1" w:styleId="FooterChar">
    <w:name w:val="Footer Char"/>
    <w:basedOn w:val="DefaultParagraphFont"/>
    <w:link w:val="Footer"/>
    <w:uiPriority w:val="99"/>
    <w:rsid w:val="00331D9A"/>
    <w:rPr>
      <w:rFonts w:ascii="Times New Roman" w:eastAsia="Times New Roman" w:hAnsi="Times New Roman" w:cs="Times New Roman"/>
      <w:sz w:val="24"/>
      <w:szCs w:val="24"/>
      <w:lang w:val="x-none" w:eastAsia="x-none" w:bidi="ar-SA"/>
    </w:rPr>
  </w:style>
  <w:style w:type="table" w:styleId="TableGrid">
    <w:name w:val="Table Grid"/>
    <w:basedOn w:val="TableNormal"/>
    <w:uiPriority w:val="39"/>
    <w:rsid w:val="00442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B0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NIRANJAN</dc:creator>
  <cp:keywords/>
  <dc:description/>
  <cp:lastModifiedBy>NIRANJAN</cp:lastModifiedBy>
  <cp:revision>4</cp:revision>
  <cp:lastPrinted>2021-04-20T10:04:00Z</cp:lastPrinted>
  <dcterms:created xsi:type="dcterms:W3CDTF">2021-10-29T04:44:00Z</dcterms:created>
  <dcterms:modified xsi:type="dcterms:W3CDTF">2021-10-29T11:44:00Z</dcterms:modified>
</cp:coreProperties>
</file>